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645A5" w:rsidRPr="0001427F" w:rsidRDefault="00C726B1" w:rsidP="003645A5">
      <w:pPr>
        <w:tabs>
          <w:tab w:val="right" w:pos="10260"/>
        </w:tabs>
        <w:rPr>
          <w:b/>
          <w:sz w:val="20"/>
          <w:szCs w:val="22"/>
          <w:lang w:val="pt-BR"/>
        </w:rPr>
      </w:pPr>
      <w:r>
        <w:rPr>
          <w:rFonts w:ascii="Arial Black" w:hAnsi="Arial Black" w:cs="Arial Black"/>
          <w:b/>
          <w:noProof/>
          <w:sz w:val="20"/>
          <w:szCs w:val="22"/>
          <w:lang w:val="ro-RO" w:eastAsia="ro-RO"/>
        </w:rPr>
        <w:drawing>
          <wp:anchor distT="0" distB="0" distL="114300" distR="114300" simplePos="0" relativeHeight="251657216" behindDoc="1" locked="0" layoutInCell="1" allowOverlap="1">
            <wp:simplePos x="0" y="0"/>
            <wp:positionH relativeFrom="column">
              <wp:posOffset>6097270</wp:posOffset>
            </wp:positionH>
            <wp:positionV relativeFrom="paragraph">
              <wp:posOffset>-148590</wp:posOffset>
            </wp:positionV>
            <wp:extent cx="537210" cy="802640"/>
            <wp:effectExtent l="19050" t="0" r="0" b="0"/>
            <wp:wrapTight wrapText="bothSides">
              <wp:wrapPolygon edited="0">
                <wp:start x="-766" y="0"/>
                <wp:lineTo x="-766" y="21019"/>
                <wp:lineTo x="21447" y="21019"/>
                <wp:lineTo x="21447" y="0"/>
                <wp:lineTo x="-766" y="0"/>
              </wp:wrapPolygon>
            </wp:wrapTight>
            <wp:docPr id="3" name="Imagine 2" descr="sig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jpg"/>
                    <pic:cNvPicPr/>
                  </pic:nvPicPr>
                  <pic:blipFill>
                    <a:blip r:embed="rId8"/>
                    <a:stretch>
                      <a:fillRect/>
                    </a:stretch>
                  </pic:blipFill>
                  <pic:spPr>
                    <a:xfrm>
                      <a:off x="0" y="0"/>
                      <a:ext cx="537210" cy="802640"/>
                    </a:xfrm>
                    <a:prstGeom prst="rect">
                      <a:avLst/>
                    </a:prstGeom>
                  </pic:spPr>
                </pic:pic>
              </a:graphicData>
            </a:graphic>
          </wp:anchor>
        </w:drawing>
      </w:r>
      <w:r w:rsidR="003645A5" w:rsidRPr="0001427F">
        <w:rPr>
          <w:rFonts w:ascii="Arial Black" w:hAnsi="Arial Black" w:cs="Arial Black"/>
          <w:b/>
          <w:sz w:val="20"/>
          <w:szCs w:val="22"/>
          <w:lang w:val="it-IT"/>
        </w:rPr>
        <w:t>Tabăra de pregătire a lotului naţional de informatică</w:t>
      </w:r>
    </w:p>
    <w:p w:rsidR="003645A5" w:rsidRPr="003645A5" w:rsidRDefault="003645A5" w:rsidP="003645A5">
      <w:pPr>
        <w:rPr>
          <w:b/>
          <w:sz w:val="20"/>
          <w:szCs w:val="22"/>
          <w:lang w:val="pt-BR"/>
        </w:rPr>
      </w:pPr>
      <w:r>
        <w:rPr>
          <w:b/>
          <w:sz w:val="20"/>
          <w:szCs w:val="22"/>
          <w:lang w:val="pt-BR"/>
        </w:rPr>
        <w:t>Drobeta Turnu Severin</w:t>
      </w:r>
      <w:r w:rsidRPr="0001427F">
        <w:rPr>
          <w:b/>
          <w:sz w:val="20"/>
          <w:szCs w:val="22"/>
          <w:lang w:val="pt-BR"/>
        </w:rPr>
        <w:t xml:space="preserve">, </w:t>
      </w:r>
      <w:r>
        <w:rPr>
          <w:b/>
          <w:sz w:val="20"/>
          <w:szCs w:val="22"/>
          <w:lang w:val="pt-BR"/>
        </w:rPr>
        <w:t>8-15 mai</w:t>
      </w:r>
      <w:r w:rsidRPr="0001427F">
        <w:rPr>
          <w:b/>
          <w:sz w:val="20"/>
          <w:szCs w:val="22"/>
          <w:lang w:val="pt-BR"/>
        </w:rPr>
        <w:t xml:space="preserve"> 2015 </w:t>
      </w:r>
      <w:r w:rsidRPr="0001427F">
        <w:rPr>
          <w:b/>
          <w:sz w:val="20"/>
          <w:szCs w:val="22"/>
          <w:lang w:val="pt-BR"/>
        </w:rPr>
        <w:tab/>
      </w:r>
      <w:r w:rsidRPr="0001427F">
        <w:rPr>
          <w:b/>
          <w:sz w:val="20"/>
          <w:szCs w:val="22"/>
          <w:lang w:val="pt-BR"/>
        </w:rPr>
        <w:tab/>
        <w:t xml:space="preserve"> </w:t>
      </w:r>
    </w:p>
    <w:p w:rsidR="003645A5" w:rsidRPr="0001427F" w:rsidRDefault="003645A5" w:rsidP="00E05A89">
      <w:pPr>
        <w:tabs>
          <w:tab w:val="center" w:pos="5279"/>
        </w:tabs>
        <w:rPr>
          <w:b/>
        </w:rPr>
      </w:pPr>
      <w:r w:rsidRPr="0001427F">
        <w:rPr>
          <w:b/>
          <w:sz w:val="20"/>
          <w:szCs w:val="22"/>
        </w:rPr>
        <w:t xml:space="preserve">Baraj  </w:t>
      </w:r>
      <w:r w:rsidR="00B53EEA">
        <w:rPr>
          <w:b/>
          <w:sz w:val="20"/>
          <w:szCs w:val="22"/>
        </w:rPr>
        <w:t>IV</w:t>
      </w:r>
      <w:r w:rsidRPr="0001427F">
        <w:rPr>
          <w:b/>
          <w:sz w:val="20"/>
          <w:szCs w:val="22"/>
        </w:rPr>
        <w:t xml:space="preserve"> – </w:t>
      </w:r>
      <w:r w:rsidR="00B53EEA">
        <w:rPr>
          <w:b/>
          <w:sz w:val="20"/>
          <w:szCs w:val="22"/>
        </w:rPr>
        <w:t>Seniori</w:t>
      </w:r>
      <w:r w:rsidRPr="0001427F">
        <w:rPr>
          <w:b/>
          <w:sz w:val="20"/>
          <w:szCs w:val="22"/>
        </w:rPr>
        <w:t xml:space="preserve"> </w:t>
      </w:r>
      <w:r w:rsidR="00E05A89">
        <w:rPr>
          <w:b/>
          <w:sz w:val="20"/>
          <w:szCs w:val="22"/>
        </w:rPr>
        <w:tab/>
      </w:r>
    </w:p>
    <w:p w:rsidR="003645A5" w:rsidRPr="00227703" w:rsidRDefault="005E3C51" w:rsidP="003645A5">
      <w:pPr>
        <w:tabs>
          <w:tab w:val="right" w:pos="9923"/>
        </w:tabs>
        <w:rPr>
          <w:rFonts w:cs="Arial"/>
        </w:rPr>
      </w:pPr>
      <w:r w:rsidRPr="005E3C51">
        <w:rPr>
          <w:rFonts w:cs="Arial"/>
          <w:b/>
        </w:rPr>
        <w:pict>
          <v:line id="_x0000_s1027" style="position:absolute;z-index:-251658240" from="0,18.35pt" to="522pt,18.35pt" strokeweight=".26mm">
            <v:stroke joinstyle="miter" endcap="square"/>
          </v:line>
        </w:pict>
      </w:r>
      <w:r w:rsidR="003645A5" w:rsidRPr="00227703">
        <w:rPr>
          <w:rFonts w:cs="Arial"/>
          <w:b/>
          <w:sz w:val="20"/>
          <w:szCs w:val="22"/>
        </w:rPr>
        <w:t xml:space="preserve">Sursa: </w:t>
      </w:r>
      <w:r w:rsidR="00B53EEA">
        <w:rPr>
          <w:rFonts w:cs="Arial"/>
          <w:b/>
          <w:sz w:val="20"/>
          <w:szCs w:val="22"/>
        </w:rPr>
        <w:t>labirint</w:t>
      </w:r>
      <w:r w:rsidR="003645A5" w:rsidRPr="00227703">
        <w:rPr>
          <w:rFonts w:cs="Arial"/>
          <w:b/>
          <w:sz w:val="20"/>
          <w:szCs w:val="22"/>
        </w:rPr>
        <w:t xml:space="preserve">.c / </w:t>
      </w:r>
      <w:r w:rsidR="00B53EEA">
        <w:rPr>
          <w:rFonts w:cs="Arial"/>
          <w:b/>
          <w:sz w:val="20"/>
          <w:szCs w:val="22"/>
        </w:rPr>
        <w:t>labirint</w:t>
      </w:r>
      <w:r w:rsidR="003645A5" w:rsidRPr="00227703">
        <w:rPr>
          <w:rFonts w:cs="Arial"/>
          <w:b/>
          <w:sz w:val="20"/>
          <w:szCs w:val="22"/>
        </w:rPr>
        <w:t xml:space="preserve">.cpp / </w:t>
      </w:r>
      <w:r w:rsidR="00B53EEA">
        <w:rPr>
          <w:rFonts w:cs="Arial"/>
          <w:b/>
          <w:sz w:val="20"/>
          <w:szCs w:val="22"/>
        </w:rPr>
        <w:t>labirint</w:t>
      </w:r>
      <w:r w:rsidR="003645A5" w:rsidRPr="00227703">
        <w:rPr>
          <w:rFonts w:cs="Arial"/>
          <w:b/>
          <w:sz w:val="20"/>
          <w:szCs w:val="22"/>
        </w:rPr>
        <w:t>.pas</w:t>
      </w:r>
      <w:r w:rsidR="003645A5" w:rsidRPr="00227703">
        <w:rPr>
          <w:rFonts w:cs="Arial"/>
          <w:sz w:val="20"/>
          <w:szCs w:val="20"/>
        </w:rPr>
        <w:tab/>
      </w:r>
    </w:p>
    <w:p w:rsidR="003645A5" w:rsidRPr="0056171F" w:rsidRDefault="003645A5" w:rsidP="003645A5">
      <w:pPr>
        <w:pStyle w:val="Antet"/>
        <w:rPr>
          <w:b/>
          <w:sz w:val="20"/>
          <w:szCs w:val="20"/>
        </w:rPr>
      </w:pPr>
      <w:r>
        <w:rPr>
          <w:b/>
          <w:sz w:val="20"/>
          <w:szCs w:val="20"/>
        </w:rPr>
        <w:t xml:space="preserve">                          </w:t>
      </w:r>
      <w:r>
        <w:rPr>
          <w:b/>
          <w:sz w:val="20"/>
          <w:szCs w:val="20"/>
        </w:rPr>
        <w:tab/>
        <w:t xml:space="preserve">                    </w:t>
      </w:r>
      <w:r>
        <w:rPr>
          <w:b/>
          <w:sz w:val="20"/>
          <w:szCs w:val="20"/>
        </w:rPr>
        <w:tab/>
      </w:r>
      <w:r>
        <w:rPr>
          <w:b/>
          <w:sz w:val="20"/>
          <w:szCs w:val="20"/>
        </w:rPr>
        <w:tab/>
      </w:r>
    </w:p>
    <w:p w:rsidR="00B53EEA" w:rsidRDefault="00DF4B21" w:rsidP="00B53EEA">
      <w:pPr>
        <w:tabs>
          <w:tab w:val="left" w:pos="892"/>
        </w:tabs>
        <w:rPr>
          <w:color w:val="222222"/>
          <w:sz w:val="22"/>
          <w:szCs w:val="22"/>
        </w:rPr>
      </w:pPr>
      <w:r>
        <w:rPr>
          <w:b/>
        </w:rPr>
        <w:t>Problema 2</w:t>
      </w:r>
      <w:r w:rsidR="00B53EEA">
        <w:rPr>
          <w:b/>
        </w:rPr>
        <w:t xml:space="preserve"> – </w:t>
      </w:r>
      <w:r w:rsidR="00B53EEA">
        <w:rPr>
          <w:b/>
          <w:bCs/>
        </w:rPr>
        <w:t>labirint</w:t>
      </w:r>
      <w:r w:rsidR="00B53EEA">
        <w:rPr>
          <w:rStyle w:val="apple-tab-span"/>
          <w:b/>
          <w:bCs/>
          <w:sz w:val="22"/>
          <w:szCs w:val="22"/>
        </w:rPr>
        <w:tab/>
      </w:r>
      <w:r w:rsidR="00B53EEA">
        <w:rPr>
          <w:rStyle w:val="apple-tab-span"/>
          <w:b/>
          <w:bCs/>
          <w:sz w:val="22"/>
          <w:szCs w:val="22"/>
        </w:rPr>
        <w:tab/>
      </w:r>
      <w:r w:rsidR="00B53EEA">
        <w:rPr>
          <w:rStyle w:val="apple-tab-span"/>
          <w:b/>
          <w:bCs/>
          <w:sz w:val="22"/>
          <w:szCs w:val="22"/>
        </w:rPr>
        <w:tab/>
      </w:r>
      <w:r w:rsidR="00B53EEA">
        <w:rPr>
          <w:rStyle w:val="apple-tab-span"/>
          <w:b/>
          <w:bCs/>
          <w:sz w:val="22"/>
          <w:szCs w:val="22"/>
        </w:rPr>
        <w:tab/>
      </w:r>
      <w:r w:rsidR="00B53EEA">
        <w:rPr>
          <w:rStyle w:val="apple-tab-span"/>
          <w:b/>
          <w:bCs/>
          <w:sz w:val="22"/>
          <w:szCs w:val="22"/>
        </w:rPr>
        <w:tab/>
      </w:r>
      <w:r w:rsidR="00B53EEA">
        <w:rPr>
          <w:rStyle w:val="apple-tab-span"/>
          <w:b/>
          <w:bCs/>
          <w:sz w:val="22"/>
          <w:szCs w:val="22"/>
        </w:rPr>
        <w:tab/>
      </w:r>
      <w:r w:rsidR="00B53EEA">
        <w:rPr>
          <w:rStyle w:val="apple-tab-span"/>
          <w:b/>
          <w:bCs/>
          <w:sz w:val="22"/>
          <w:szCs w:val="22"/>
        </w:rPr>
        <w:tab/>
      </w:r>
      <w:r w:rsidR="00B53EEA">
        <w:rPr>
          <w:rStyle w:val="apple-tab-span"/>
          <w:b/>
          <w:bCs/>
          <w:sz w:val="22"/>
          <w:szCs w:val="22"/>
        </w:rPr>
        <w:tab/>
      </w:r>
      <w:r w:rsidR="00B53EEA">
        <w:rPr>
          <w:rStyle w:val="apple-tab-span"/>
          <w:b/>
          <w:bCs/>
          <w:sz w:val="22"/>
          <w:szCs w:val="22"/>
        </w:rPr>
        <w:tab/>
      </w:r>
      <w:r w:rsidR="00B53EEA">
        <w:rPr>
          <w:rStyle w:val="apple-tab-span"/>
          <w:b/>
          <w:bCs/>
          <w:sz w:val="22"/>
          <w:szCs w:val="22"/>
        </w:rPr>
        <w:tab/>
        <w:t>100</w:t>
      </w:r>
      <w:r w:rsidR="00B53EEA">
        <w:rPr>
          <w:b/>
          <w:bCs/>
          <w:sz w:val="22"/>
          <w:szCs w:val="22"/>
        </w:rPr>
        <w:t xml:space="preserve"> puncte</w:t>
      </w:r>
    </w:p>
    <w:p w:rsidR="00B53EEA" w:rsidRDefault="00B53EEA" w:rsidP="00B53EEA">
      <w:pPr>
        <w:rPr>
          <w:sz w:val="22"/>
          <w:szCs w:val="22"/>
        </w:rPr>
      </w:pPr>
    </w:p>
    <w:p w:rsidR="00B53EEA" w:rsidRDefault="00B53EEA" w:rsidP="00B53EEA">
      <w:pPr>
        <w:jc w:val="both"/>
        <w:rPr>
          <w:sz w:val="22"/>
          <w:szCs w:val="22"/>
        </w:rPr>
      </w:pPr>
      <w:r>
        <w:rPr>
          <w:sz w:val="22"/>
          <w:szCs w:val="22"/>
        </w:rPr>
        <w:t>Banca Duda</w:t>
      </w:r>
      <w:r>
        <w:rPr>
          <w:sz w:val="22"/>
          <w:szCs w:val="22"/>
          <w:lang w:val="ro-RO"/>
        </w:rPr>
        <w:t>șu</w:t>
      </w:r>
      <w:r>
        <w:rPr>
          <w:sz w:val="22"/>
          <w:szCs w:val="22"/>
        </w:rPr>
        <w:t xml:space="preserve"> are forma unei matrice cu </w:t>
      </w:r>
      <w:r w:rsidRPr="00B53EEA">
        <w:rPr>
          <w:rFonts w:ascii="Courier New" w:hAnsi="Courier New" w:cs="Courier New"/>
          <w:sz w:val="22"/>
          <w:szCs w:val="22"/>
        </w:rPr>
        <w:t>N</w:t>
      </w:r>
      <w:r>
        <w:rPr>
          <w:sz w:val="22"/>
          <w:szCs w:val="22"/>
        </w:rPr>
        <w:t xml:space="preserve"> linii și </w:t>
      </w:r>
      <w:r w:rsidRPr="00B53EEA">
        <w:rPr>
          <w:rFonts w:ascii="Courier New" w:hAnsi="Courier New" w:cs="Courier New"/>
          <w:sz w:val="22"/>
          <w:szCs w:val="22"/>
        </w:rPr>
        <w:t>6</w:t>
      </w:r>
      <w:r>
        <w:rPr>
          <w:sz w:val="22"/>
          <w:szCs w:val="22"/>
        </w:rPr>
        <w:t xml:space="preserve"> coloane. Fiecare element al matricei reprezintă o cameră iar fiecare cameră are </w:t>
      </w:r>
      <w:r w:rsidRPr="00B53EEA">
        <w:rPr>
          <w:rFonts w:ascii="Courier New" w:hAnsi="Courier New" w:cs="Courier New"/>
          <w:sz w:val="22"/>
          <w:szCs w:val="22"/>
        </w:rPr>
        <w:t>4</w:t>
      </w:r>
      <w:r>
        <w:rPr>
          <w:sz w:val="22"/>
          <w:szCs w:val="22"/>
        </w:rPr>
        <w:t xml:space="preserve"> uși care realizează comunicarea cu exteriorul sau cu camerele vecine. O bandă formată din </w:t>
      </w:r>
      <w:r w:rsidRPr="00B53EEA">
        <w:rPr>
          <w:rFonts w:ascii="Courier New" w:hAnsi="Courier New" w:cs="Courier New"/>
          <w:sz w:val="22"/>
          <w:szCs w:val="22"/>
        </w:rPr>
        <w:t>N+6</w:t>
      </w:r>
      <w:r>
        <w:rPr>
          <w:sz w:val="22"/>
          <w:szCs w:val="22"/>
        </w:rPr>
        <w:t xml:space="preserve"> hoți vrea să dea o spargere la această bancă, dar pentru asta le trebuie un plan care să țină cont de sistemele de securitate ale băncii. Fiecare hoț va trebui sa intre printr-o ușa exterioară, să treacă printr-una sau mai multe camere și sa părăsească banca prin</w:t>
      </w:r>
      <w:r w:rsidR="00C453A0">
        <w:rPr>
          <w:sz w:val="22"/>
          <w:szCs w:val="22"/>
        </w:rPr>
        <w:t>tr</w:t>
      </w:r>
      <w:r>
        <w:rPr>
          <w:sz w:val="22"/>
          <w:szCs w:val="22"/>
        </w:rPr>
        <w:t xml:space="preserve">-o altă ușa exterioara. Un hoț nu are voie să treacă de două ori prin aceeași cameră. Doi hoți diferiți nu au voie să treacă prin aceeași cameră. Prin fiecare cameră trebuie sa treacă exact un hoț. Pentru un plan de atac sensul în care un hoț își parcurge traseul nu este relevant. Odată fixate cele </w:t>
      </w:r>
      <w:r w:rsidRPr="00B53EEA">
        <w:rPr>
          <w:rFonts w:ascii="Courier New" w:hAnsi="Courier New" w:cs="Courier New"/>
          <w:sz w:val="22"/>
          <w:szCs w:val="22"/>
        </w:rPr>
        <w:t>N+6</w:t>
      </w:r>
      <w:r>
        <w:rPr>
          <w:sz w:val="22"/>
          <w:szCs w:val="22"/>
        </w:rPr>
        <w:t xml:space="preserve"> trasee nu este relevant ce traseu va parcurge fiecare dintre cei </w:t>
      </w:r>
      <w:r w:rsidRPr="00B53EEA">
        <w:rPr>
          <w:rFonts w:ascii="Courier New" w:hAnsi="Courier New" w:cs="Courier New"/>
          <w:sz w:val="22"/>
          <w:szCs w:val="22"/>
        </w:rPr>
        <w:t>N+6</w:t>
      </w:r>
      <w:r>
        <w:rPr>
          <w:sz w:val="22"/>
          <w:szCs w:val="22"/>
        </w:rPr>
        <w:t xml:space="preserve"> hoți. Se observă că, din modul in care e conceput un plan rezultă că fiecare ușă exterioara trebuie să fie folosită și toți cei </w:t>
      </w:r>
      <w:r w:rsidRPr="00B53EEA">
        <w:rPr>
          <w:rFonts w:ascii="Courier New" w:hAnsi="Courier New" w:cs="Courier New"/>
          <w:sz w:val="22"/>
          <w:szCs w:val="22"/>
        </w:rPr>
        <w:t>N+6</w:t>
      </w:r>
      <w:r>
        <w:rPr>
          <w:sz w:val="22"/>
          <w:szCs w:val="22"/>
        </w:rPr>
        <w:t xml:space="preserve"> hoți trebuie să participe la spargere.</w:t>
      </w:r>
    </w:p>
    <w:p w:rsidR="00B53EEA" w:rsidRDefault="00B53EEA" w:rsidP="00B53EEA">
      <w:pPr>
        <w:rPr>
          <w:sz w:val="22"/>
          <w:szCs w:val="22"/>
        </w:rPr>
      </w:pPr>
    </w:p>
    <w:p w:rsidR="00B53EEA" w:rsidRDefault="00B53EEA" w:rsidP="00B53EEA">
      <w:pPr>
        <w:pStyle w:val="Frspaiere"/>
        <w:rPr>
          <w:b/>
          <w:lang w:val="ro-RO"/>
        </w:rPr>
      </w:pPr>
      <w:r>
        <w:rPr>
          <w:b/>
          <w:lang w:val="ro-RO"/>
        </w:rPr>
        <w:t>Cerință</w:t>
      </w:r>
    </w:p>
    <w:p w:rsidR="00B53EEA" w:rsidRDefault="00B53EEA" w:rsidP="00B53EEA">
      <w:pPr>
        <w:pStyle w:val="Frspaiere"/>
        <w:rPr>
          <w:b/>
          <w:lang w:val="ro-RO"/>
        </w:rPr>
      </w:pPr>
    </w:p>
    <w:p w:rsidR="00B53EEA" w:rsidRDefault="00B53EEA" w:rsidP="00B53EEA">
      <w:pPr>
        <w:pStyle w:val="Frspaiere"/>
        <w:rPr>
          <w:lang w:val="ro-RO"/>
        </w:rPr>
      </w:pPr>
      <w:r>
        <w:rPr>
          <w:lang w:val="ro-RO"/>
        </w:rPr>
        <w:t xml:space="preserve">Cunoscând </w:t>
      </w:r>
      <w:r w:rsidRPr="00B53EEA">
        <w:rPr>
          <w:rFonts w:ascii="Courier New" w:hAnsi="Courier New" w:cs="Courier New"/>
          <w:sz w:val="22"/>
          <w:szCs w:val="22"/>
        </w:rPr>
        <w:t>N</w:t>
      </w:r>
      <w:r>
        <w:rPr>
          <w:lang w:val="ro-RO"/>
        </w:rPr>
        <w:t xml:space="preserve"> să se calculeze în câte moduri poate fi realizat planul.  Deoarece numărul calculat poate fi foarte mare se va afișa restul </w:t>
      </w:r>
      <w:r w:rsidRPr="00B53EEA">
        <w:rPr>
          <w:rFonts w:ascii="Courier New" w:hAnsi="Courier New" w:cs="Courier New"/>
          <w:b/>
          <w:sz w:val="22"/>
          <w:szCs w:val="22"/>
          <w:u w:val="single"/>
        </w:rPr>
        <w:t>modulo 44449</w:t>
      </w:r>
      <w:r>
        <w:rPr>
          <w:lang w:val="ro-RO"/>
        </w:rPr>
        <w:t xml:space="preserve"> al acestui număr.</w:t>
      </w:r>
    </w:p>
    <w:p w:rsidR="00B53EEA" w:rsidRDefault="00B53EEA" w:rsidP="00B53EEA">
      <w:pPr>
        <w:rPr>
          <w:sz w:val="22"/>
          <w:szCs w:val="22"/>
        </w:rPr>
      </w:pPr>
    </w:p>
    <w:p w:rsidR="00B53EEA" w:rsidRDefault="00B53EEA" w:rsidP="00B53EEA">
      <w:pPr>
        <w:pStyle w:val="Frspaiere"/>
        <w:rPr>
          <w:b/>
          <w:lang w:val="ro-RO"/>
        </w:rPr>
      </w:pPr>
      <w:r>
        <w:rPr>
          <w:b/>
          <w:lang w:val="ro-RO"/>
        </w:rPr>
        <w:t>Date de intrare</w:t>
      </w:r>
    </w:p>
    <w:p w:rsidR="00B53EEA" w:rsidRDefault="00B53EEA" w:rsidP="00B53EEA">
      <w:pPr>
        <w:pStyle w:val="Frspaiere"/>
        <w:rPr>
          <w:b/>
          <w:lang w:val="ro-RO"/>
        </w:rPr>
      </w:pPr>
    </w:p>
    <w:p w:rsidR="00B53EEA" w:rsidRDefault="00B53EEA" w:rsidP="00B53EEA">
      <w:pPr>
        <w:pStyle w:val="Frspaiere"/>
        <w:rPr>
          <w:lang w:val="ro-RO"/>
        </w:rPr>
      </w:pPr>
      <w:r>
        <w:rPr>
          <w:lang w:val="ro-RO"/>
        </w:rPr>
        <w:t xml:space="preserve">Pe prima linie a fișierului de intrare </w:t>
      </w:r>
      <w:r>
        <w:rPr>
          <w:rFonts w:ascii="Courier New" w:hAnsi="Courier New" w:cs="Courier New"/>
          <w:lang w:val="ro-RO"/>
        </w:rPr>
        <w:t>labirint.in</w:t>
      </w:r>
      <w:r>
        <w:rPr>
          <w:lang w:val="ro-RO"/>
        </w:rPr>
        <w:t xml:space="preserve"> se va afla un singur  număr natural  </w:t>
      </w:r>
      <w:r>
        <w:rPr>
          <w:rFonts w:ascii="Courier New" w:hAnsi="Courier New" w:cs="Courier New"/>
          <w:lang w:val="ro-RO"/>
        </w:rPr>
        <w:t>N</w:t>
      </w:r>
      <w:r w:rsidR="000615A2">
        <w:rPr>
          <w:rFonts w:ascii="Courier New" w:hAnsi="Courier New" w:cs="Courier New"/>
          <w:lang w:val="ro-RO"/>
        </w:rPr>
        <w:t xml:space="preserve"> </w:t>
      </w:r>
      <w:r>
        <w:rPr>
          <w:lang w:val="ro-RO"/>
        </w:rPr>
        <w:t xml:space="preserve">cu semnificația din enunț. </w:t>
      </w:r>
    </w:p>
    <w:p w:rsidR="00B53EEA" w:rsidRDefault="00B53EEA" w:rsidP="00B53EEA">
      <w:pPr>
        <w:pStyle w:val="Frspaiere"/>
      </w:pPr>
    </w:p>
    <w:p w:rsidR="00B53EEA" w:rsidRDefault="00B53EEA" w:rsidP="00B53EEA">
      <w:pPr>
        <w:pStyle w:val="Frspaiere"/>
        <w:rPr>
          <w:b/>
          <w:lang w:val="ro-RO"/>
        </w:rPr>
      </w:pPr>
      <w:r>
        <w:rPr>
          <w:b/>
          <w:lang w:val="ro-RO"/>
        </w:rPr>
        <w:t>Date de ieșire</w:t>
      </w:r>
    </w:p>
    <w:p w:rsidR="00B53EEA" w:rsidRDefault="00B53EEA" w:rsidP="00B53EEA">
      <w:pPr>
        <w:pStyle w:val="Frspaiere"/>
        <w:rPr>
          <w:b/>
          <w:lang w:val="ro-RO"/>
        </w:rPr>
      </w:pPr>
    </w:p>
    <w:p w:rsidR="00B53EEA" w:rsidRDefault="00B53EEA" w:rsidP="00B53EEA">
      <w:pPr>
        <w:pStyle w:val="Frspaiere"/>
        <w:jc w:val="both"/>
        <w:rPr>
          <w:rFonts w:ascii="Courier New" w:hAnsi="Courier New" w:cs="Courier New"/>
          <w:lang w:val="ro-RO"/>
        </w:rPr>
      </w:pPr>
      <w:r>
        <w:rPr>
          <w:lang w:val="ro-RO"/>
        </w:rPr>
        <w:t xml:space="preserve">În fișierul de ieșire </w:t>
      </w:r>
      <w:r>
        <w:rPr>
          <w:rFonts w:ascii="Courier New" w:hAnsi="Courier New" w:cs="Courier New"/>
          <w:lang w:val="ro-RO"/>
        </w:rPr>
        <w:t>labirint.out</w:t>
      </w:r>
      <w:r>
        <w:rPr>
          <w:lang w:val="ro-RO"/>
        </w:rPr>
        <w:t xml:space="preserve"> se va afișa un singur număr natural care va reprezenta restul </w:t>
      </w:r>
      <w:r w:rsidRPr="00B53EEA">
        <w:rPr>
          <w:rFonts w:ascii="Courier New" w:hAnsi="Courier New" w:cs="Courier New"/>
          <w:b/>
          <w:sz w:val="22"/>
          <w:szCs w:val="22"/>
          <w:u w:val="single"/>
        </w:rPr>
        <w:t>modulo 44449</w:t>
      </w:r>
      <w:r>
        <w:rPr>
          <w:lang w:val="ro-RO"/>
        </w:rPr>
        <w:t xml:space="preserve"> a numărului de variante în care poate fi realizat planul spargerii.</w:t>
      </w:r>
    </w:p>
    <w:p w:rsidR="00B53EEA" w:rsidRDefault="00B53EEA" w:rsidP="00B53EEA">
      <w:pPr>
        <w:pStyle w:val="Frspaiere"/>
        <w:rPr>
          <w:rFonts w:ascii="Courier New" w:hAnsi="Courier New" w:cs="Courier New"/>
          <w:lang w:val="ro-RO"/>
        </w:rPr>
      </w:pPr>
    </w:p>
    <w:p w:rsidR="00B53EEA" w:rsidRDefault="00B53EEA" w:rsidP="00B53EEA">
      <w:pPr>
        <w:pStyle w:val="Frspaiere"/>
        <w:rPr>
          <w:rFonts w:ascii="Courier New" w:eastAsia="Ubuntu" w:hAnsi="Courier New" w:cs="Courier New"/>
          <w:lang w:val="ro-RO"/>
        </w:rPr>
      </w:pPr>
      <w:r>
        <w:rPr>
          <w:b/>
          <w:lang w:val="ro-RO"/>
        </w:rPr>
        <w:t>Restricții si precizări</w:t>
      </w:r>
    </w:p>
    <w:p w:rsidR="00B53EEA" w:rsidRPr="00B53EEA" w:rsidRDefault="00B53EEA" w:rsidP="00B53EEA">
      <w:pPr>
        <w:pStyle w:val="Frspaiere"/>
        <w:widowControl/>
        <w:numPr>
          <w:ilvl w:val="0"/>
          <w:numId w:val="15"/>
        </w:numPr>
        <w:tabs>
          <w:tab w:val="left" w:pos="-60"/>
        </w:tabs>
        <w:suppressAutoHyphens/>
        <w:rPr>
          <w:rFonts w:ascii="Courier New" w:hAnsi="Courier New" w:cs="Courier New"/>
          <w:lang w:val="ro-RO"/>
        </w:rPr>
      </w:pPr>
      <w:r>
        <w:rPr>
          <w:rFonts w:ascii="Courier New" w:eastAsia="Ubuntu" w:hAnsi="Courier New" w:cs="Courier New"/>
          <w:lang w:val="ro-RO"/>
        </w:rPr>
        <w:t>1 ≤ N ≤ 100000</w:t>
      </w:r>
    </w:p>
    <w:p w:rsidR="00B53EEA" w:rsidRDefault="00B53EEA" w:rsidP="00B53EEA">
      <w:pPr>
        <w:pStyle w:val="Frspaiere"/>
        <w:widowControl/>
        <w:numPr>
          <w:ilvl w:val="0"/>
          <w:numId w:val="15"/>
        </w:numPr>
        <w:tabs>
          <w:tab w:val="left" w:pos="-60"/>
        </w:tabs>
        <w:suppressAutoHyphens/>
        <w:rPr>
          <w:rFonts w:ascii="Courier New" w:hAnsi="Courier New" w:cs="Courier New"/>
          <w:lang w:val="ro-RO"/>
        </w:rPr>
      </w:pPr>
      <w:r>
        <w:rPr>
          <w:rFonts w:ascii="Courier New" w:eastAsia="Ubuntu" w:hAnsi="Courier New" w:cs="Courier New"/>
          <w:lang w:val="ro-RO"/>
        </w:rPr>
        <w:t>Dudașu=localitate din apropierea municipiului Drobeta Turnu-Severin.</w:t>
      </w:r>
      <w:r>
        <w:rPr>
          <w:rFonts w:ascii="Courier New" w:hAnsi="Courier New" w:cs="Courier New"/>
          <w:lang w:val="ro-RO"/>
        </w:rPr>
        <w:t xml:space="preserve"> </w:t>
      </w:r>
    </w:p>
    <w:p w:rsidR="00B53EEA" w:rsidRDefault="00B53EEA" w:rsidP="00B53EEA">
      <w:pPr>
        <w:pStyle w:val="NormalWeb"/>
        <w:spacing w:before="0" w:after="0"/>
        <w:jc w:val="both"/>
        <w:rPr>
          <w:b/>
          <w:bCs/>
          <w:color w:val="000000"/>
          <w:sz w:val="22"/>
          <w:szCs w:val="22"/>
        </w:rPr>
      </w:pPr>
      <w:r>
        <w:rPr>
          <w:b/>
          <w:bCs/>
          <w:color w:val="000000"/>
          <w:sz w:val="22"/>
          <w:szCs w:val="22"/>
        </w:rPr>
        <w:t>Exemplu</w:t>
      </w:r>
    </w:p>
    <w:tbl>
      <w:tblPr>
        <w:tblW w:w="0" w:type="auto"/>
        <w:tblInd w:w="15" w:type="dxa"/>
        <w:tblLayout w:type="fixed"/>
        <w:tblCellMar>
          <w:top w:w="15" w:type="dxa"/>
          <w:left w:w="15" w:type="dxa"/>
          <w:bottom w:w="15" w:type="dxa"/>
          <w:right w:w="15" w:type="dxa"/>
        </w:tblCellMar>
        <w:tblLook w:val="0000"/>
      </w:tblPr>
      <w:tblGrid>
        <w:gridCol w:w="2882"/>
        <w:gridCol w:w="2882"/>
        <w:gridCol w:w="2882"/>
      </w:tblGrid>
      <w:tr w:rsidR="00B53EEA" w:rsidTr="00B53EEA">
        <w:trPr>
          <w:trHeight w:val="246"/>
        </w:trPr>
        <w:tc>
          <w:tcPr>
            <w:tcW w:w="2882" w:type="dxa"/>
            <w:tcBorders>
              <w:top w:val="single" w:sz="4" w:space="0" w:color="000000"/>
              <w:left w:val="single" w:sz="4" w:space="0" w:color="000000"/>
              <w:bottom w:val="single" w:sz="4" w:space="0" w:color="000000"/>
            </w:tcBorders>
            <w:shd w:val="clear" w:color="auto" w:fill="EFEFEF"/>
            <w:vAlign w:val="center"/>
          </w:tcPr>
          <w:p w:rsidR="00B53EEA" w:rsidRDefault="00B53EEA" w:rsidP="00406C01">
            <w:pPr>
              <w:pStyle w:val="NormalWeb"/>
              <w:spacing w:after="0" w:line="0" w:lineRule="atLeast"/>
              <w:rPr>
                <w:rFonts w:ascii="Courier New" w:hAnsi="Courier New" w:cs="Courier New"/>
                <w:color w:val="000000"/>
                <w:sz w:val="22"/>
                <w:szCs w:val="22"/>
              </w:rPr>
            </w:pPr>
            <w:r>
              <w:rPr>
                <w:rFonts w:ascii="Courier New" w:hAnsi="Courier New" w:cs="Courier New"/>
                <w:color w:val="000000"/>
                <w:sz w:val="22"/>
                <w:szCs w:val="22"/>
              </w:rPr>
              <w:t>labirint.in</w:t>
            </w:r>
          </w:p>
        </w:tc>
        <w:tc>
          <w:tcPr>
            <w:tcW w:w="2882" w:type="dxa"/>
            <w:tcBorders>
              <w:top w:val="single" w:sz="4" w:space="0" w:color="000000"/>
              <w:left w:val="single" w:sz="4" w:space="0" w:color="000000"/>
              <w:bottom w:val="single" w:sz="4" w:space="0" w:color="000000"/>
            </w:tcBorders>
            <w:shd w:val="clear" w:color="auto" w:fill="EFEFEF"/>
            <w:vAlign w:val="center"/>
          </w:tcPr>
          <w:p w:rsidR="00B53EEA" w:rsidRDefault="00B53EEA" w:rsidP="00406C01">
            <w:pPr>
              <w:pStyle w:val="NormalWeb"/>
              <w:spacing w:after="0" w:line="0" w:lineRule="atLeast"/>
            </w:pPr>
            <w:r>
              <w:rPr>
                <w:rFonts w:ascii="Courier New" w:hAnsi="Courier New" w:cs="Courier New"/>
                <w:color w:val="000000"/>
                <w:sz w:val="22"/>
                <w:szCs w:val="22"/>
              </w:rPr>
              <w:t>labirint.out</w:t>
            </w:r>
          </w:p>
        </w:tc>
        <w:tc>
          <w:tcPr>
            <w:tcW w:w="2882" w:type="dxa"/>
            <w:tcBorders>
              <w:top w:val="single" w:sz="4" w:space="0" w:color="000000"/>
              <w:left w:val="single" w:sz="4" w:space="0" w:color="000000"/>
              <w:bottom w:val="single" w:sz="4" w:space="0" w:color="000000"/>
              <w:right w:val="single" w:sz="4" w:space="0" w:color="000000"/>
            </w:tcBorders>
            <w:shd w:val="clear" w:color="auto" w:fill="EFEFEF"/>
            <w:vAlign w:val="center"/>
          </w:tcPr>
          <w:p w:rsidR="00B53EEA" w:rsidRDefault="00B53EEA" w:rsidP="00406C01">
            <w:pPr>
              <w:pStyle w:val="NormalWeb"/>
              <w:spacing w:after="0" w:line="0" w:lineRule="atLeast"/>
            </w:pPr>
            <w:r>
              <w:rPr>
                <w:rFonts w:ascii="Courier New" w:hAnsi="Courier New" w:cs="Courier New"/>
                <w:color w:val="000000"/>
                <w:sz w:val="22"/>
                <w:szCs w:val="22"/>
              </w:rPr>
              <w:t>Explicații</w:t>
            </w:r>
          </w:p>
        </w:tc>
      </w:tr>
      <w:tr w:rsidR="00B53EEA" w:rsidTr="00A2238C">
        <w:trPr>
          <w:cantSplit/>
          <w:trHeight w:val="2137"/>
        </w:trPr>
        <w:tc>
          <w:tcPr>
            <w:tcW w:w="2882" w:type="dxa"/>
            <w:tcBorders>
              <w:top w:val="single" w:sz="4" w:space="0" w:color="000000"/>
              <w:left w:val="single" w:sz="4" w:space="0" w:color="000000"/>
              <w:bottom w:val="single" w:sz="4" w:space="0" w:color="000000"/>
            </w:tcBorders>
            <w:shd w:val="clear" w:color="auto" w:fill="auto"/>
          </w:tcPr>
          <w:p w:rsidR="00B53EEA" w:rsidRDefault="00B53EEA" w:rsidP="00406C01">
            <w:pPr>
              <w:rPr>
                <w:rFonts w:ascii="Courier New" w:hAnsi="Courier New" w:cs="Courier New"/>
                <w:sz w:val="22"/>
                <w:szCs w:val="22"/>
              </w:rPr>
            </w:pPr>
            <w:r>
              <w:rPr>
                <w:rFonts w:ascii="Courier New" w:hAnsi="Courier New" w:cs="Courier New"/>
                <w:sz w:val="22"/>
                <w:szCs w:val="22"/>
              </w:rPr>
              <w:t>3</w:t>
            </w:r>
          </w:p>
          <w:p w:rsidR="00B53EEA" w:rsidRDefault="00B53EEA" w:rsidP="00406C01">
            <w:pPr>
              <w:rPr>
                <w:rFonts w:ascii="Courier New" w:hAnsi="Courier New" w:cs="Courier New"/>
                <w:sz w:val="22"/>
                <w:szCs w:val="22"/>
              </w:rPr>
            </w:pPr>
          </w:p>
        </w:tc>
        <w:tc>
          <w:tcPr>
            <w:tcW w:w="2882" w:type="dxa"/>
            <w:tcBorders>
              <w:top w:val="single" w:sz="4" w:space="0" w:color="000000"/>
              <w:left w:val="single" w:sz="4" w:space="0" w:color="000000"/>
              <w:bottom w:val="single" w:sz="4" w:space="0" w:color="000000"/>
            </w:tcBorders>
          </w:tcPr>
          <w:p w:rsidR="00B53EEA" w:rsidRDefault="00B53EEA" w:rsidP="00406C01">
            <w:pPr>
              <w:rPr>
                <w:rFonts w:ascii="Courier New" w:hAnsi="Courier New" w:cs="Courier New"/>
                <w:sz w:val="22"/>
                <w:szCs w:val="22"/>
              </w:rPr>
            </w:pPr>
            <w:r>
              <w:rPr>
                <w:rFonts w:ascii="Courier New" w:hAnsi="Courier New" w:cs="Courier New"/>
                <w:sz w:val="22"/>
                <w:szCs w:val="22"/>
              </w:rPr>
              <w:t>9</w:t>
            </w:r>
          </w:p>
          <w:p w:rsidR="00B53EEA" w:rsidRDefault="00B53EEA" w:rsidP="00406C01">
            <w:pPr>
              <w:rPr>
                <w:rFonts w:ascii="Courier New" w:hAnsi="Courier New" w:cs="Courier New"/>
                <w:sz w:val="22"/>
                <w:szCs w:val="22"/>
              </w:rPr>
            </w:pPr>
          </w:p>
        </w:tc>
        <w:tc>
          <w:tcPr>
            <w:tcW w:w="2882" w:type="dxa"/>
            <w:tcBorders>
              <w:top w:val="single" w:sz="4" w:space="0" w:color="000000"/>
              <w:left w:val="single" w:sz="4" w:space="0" w:color="000000"/>
              <w:bottom w:val="single" w:sz="4" w:space="0" w:color="000000"/>
              <w:right w:val="single" w:sz="4" w:space="0" w:color="000000"/>
            </w:tcBorders>
            <w:shd w:val="clear" w:color="auto" w:fill="auto"/>
          </w:tcPr>
          <w:p w:rsidR="00B53EEA" w:rsidRDefault="00B53EEA" w:rsidP="00A2238C">
            <w:pPr>
              <w:rPr>
                <w:rFonts w:ascii="Courier New" w:hAnsi="Courier New" w:cs="Courier New"/>
                <w:sz w:val="22"/>
                <w:szCs w:val="22"/>
              </w:rPr>
            </w:pPr>
            <w:r>
              <w:rPr>
                <w:rFonts w:ascii="Courier New" w:hAnsi="Courier New" w:cs="Courier New"/>
                <w:sz w:val="22"/>
                <w:szCs w:val="22"/>
              </w:rPr>
              <w:t>Una dintre cele 9 soluții posibile este:</w:t>
            </w:r>
          </w:p>
          <w:p w:rsidR="00A2238C" w:rsidRDefault="00A2238C" w:rsidP="00B53EEA">
            <w:pPr>
              <w:jc w:val="both"/>
              <w:rPr>
                <w:rFonts w:ascii="Courier New" w:hAnsi="Courier New" w:cs="Courier New"/>
                <w:sz w:val="22"/>
                <w:szCs w:val="22"/>
              </w:rPr>
            </w:pPr>
          </w:p>
          <w:p w:rsidR="00B53EEA" w:rsidRDefault="00B53EEA" w:rsidP="00B53EEA">
            <w:pPr>
              <w:jc w:val="both"/>
              <w:rPr>
                <w:rFonts w:ascii="Courier New" w:hAnsi="Courier New" w:cs="Courier New"/>
                <w:sz w:val="22"/>
                <w:szCs w:val="22"/>
              </w:rPr>
            </w:pPr>
          </w:p>
          <w:tbl>
            <w:tblPr>
              <w:tblStyle w:val="GrilTabel"/>
              <w:tblW w:w="0" w:type="auto"/>
              <w:jc w:val="center"/>
              <w:tblLayout w:type="fixed"/>
              <w:tblLook w:val="04A0"/>
            </w:tblPr>
            <w:tblGrid>
              <w:gridCol w:w="236"/>
              <w:gridCol w:w="236"/>
              <w:gridCol w:w="236"/>
              <w:gridCol w:w="236"/>
              <w:gridCol w:w="236"/>
              <w:gridCol w:w="236"/>
            </w:tblGrid>
            <w:tr w:rsidR="00A2238C" w:rsidRPr="00A2238C" w:rsidTr="00A2238C">
              <w:trPr>
                <w:trHeight w:val="113"/>
                <w:jc w:val="center"/>
              </w:trPr>
              <w:tc>
                <w:tcPr>
                  <w:tcW w:w="0" w:type="dxa"/>
                  <w:tcBorders>
                    <w:bottom w:val="single" w:sz="18" w:space="0" w:color="000000" w:themeColor="text1"/>
                    <w:right w:val="single" w:sz="18" w:space="0" w:color="000000" w:themeColor="text1"/>
                  </w:tcBorders>
                  <w:vAlign w:val="center"/>
                </w:tcPr>
                <w:p w:rsidR="00A2238C" w:rsidRPr="00A2238C" w:rsidRDefault="00A2238C" w:rsidP="00A2238C">
                  <w:pPr>
                    <w:jc w:val="center"/>
                    <w:rPr>
                      <w:rFonts w:ascii="Courier New" w:hAnsi="Courier New" w:cs="Courier New"/>
                      <w:sz w:val="18"/>
                      <w:szCs w:val="18"/>
                    </w:rPr>
                  </w:pPr>
                  <w:r w:rsidRPr="00A2238C">
                    <w:rPr>
                      <w:rFonts w:ascii="Courier New" w:hAnsi="Courier New" w:cs="Courier New"/>
                      <w:sz w:val="18"/>
                      <w:szCs w:val="18"/>
                    </w:rPr>
                    <w:t>1</w:t>
                  </w:r>
                </w:p>
              </w:tc>
              <w:tc>
                <w:tcPr>
                  <w:tcW w:w="0" w:type="dxa"/>
                  <w:tcBorders>
                    <w:left w:val="single" w:sz="18" w:space="0" w:color="000000" w:themeColor="text1"/>
                    <w:right w:val="single" w:sz="18" w:space="0" w:color="000000" w:themeColor="text1"/>
                  </w:tcBorders>
                  <w:vAlign w:val="center"/>
                </w:tcPr>
                <w:p w:rsidR="00A2238C" w:rsidRPr="00A2238C" w:rsidRDefault="00A2238C" w:rsidP="00A2238C">
                  <w:pPr>
                    <w:jc w:val="center"/>
                    <w:rPr>
                      <w:rFonts w:ascii="Courier New" w:hAnsi="Courier New" w:cs="Courier New"/>
                      <w:sz w:val="18"/>
                      <w:szCs w:val="18"/>
                    </w:rPr>
                  </w:pPr>
                  <w:r w:rsidRPr="00A2238C">
                    <w:rPr>
                      <w:rFonts w:ascii="Courier New" w:hAnsi="Courier New" w:cs="Courier New"/>
                      <w:sz w:val="18"/>
                      <w:szCs w:val="18"/>
                    </w:rPr>
                    <w:t>2</w:t>
                  </w:r>
                </w:p>
              </w:tc>
              <w:tc>
                <w:tcPr>
                  <w:tcW w:w="0" w:type="dxa"/>
                  <w:tcBorders>
                    <w:left w:val="single" w:sz="18" w:space="0" w:color="000000" w:themeColor="text1"/>
                    <w:right w:val="single" w:sz="18" w:space="0" w:color="000000" w:themeColor="text1"/>
                  </w:tcBorders>
                  <w:vAlign w:val="center"/>
                </w:tcPr>
                <w:p w:rsidR="00A2238C" w:rsidRPr="00A2238C" w:rsidRDefault="00A2238C" w:rsidP="00A2238C">
                  <w:pPr>
                    <w:jc w:val="center"/>
                    <w:rPr>
                      <w:rFonts w:ascii="Courier New" w:hAnsi="Courier New" w:cs="Courier New"/>
                      <w:sz w:val="18"/>
                      <w:szCs w:val="18"/>
                    </w:rPr>
                  </w:pPr>
                  <w:r w:rsidRPr="00A2238C">
                    <w:rPr>
                      <w:rFonts w:ascii="Courier New" w:hAnsi="Courier New" w:cs="Courier New"/>
                      <w:sz w:val="18"/>
                      <w:szCs w:val="18"/>
                    </w:rPr>
                    <w:t>3</w:t>
                  </w:r>
                </w:p>
              </w:tc>
              <w:tc>
                <w:tcPr>
                  <w:tcW w:w="0" w:type="dxa"/>
                  <w:tcBorders>
                    <w:left w:val="single" w:sz="18" w:space="0" w:color="000000" w:themeColor="text1"/>
                    <w:bottom w:val="single" w:sz="18" w:space="0" w:color="000000" w:themeColor="text1"/>
                  </w:tcBorders>
                  <w:vAlign w:val="center"/>
                </w:tcPr>
                <w:p w:rsidR="00A2238C" w:rsidRPr="00A2238C" w:rsidRDefault="00A2238C" w:rsidP="00A2238C">
                  <w:pPr>
                    <w:jc w:val="center"/>
                    <w:rPr>
                      <w:rFonts w:ascii="Courier New" w:hAnsi="Courier New" w:cs="Courier New"/>
                      <w:sz w:val="18"/>
                      <w:szCs w:val="18"/>
                    </w:rPr>
                  </w:pPr>
                  <w:r w:rsidRPr="00A2238C">
                    <w:rPr>
                      <w:rFonts w:ascii="Courier New" w:hAnsi="Courier New" w:cs="Courier New"/>
                      <w:sz w:val="18"/>
                      <w:szCs w:val="18"/>
                    </w:rPr>
                    <w:t>4</w:t>
                  </w:r>
                </w:p>
              </w:tc>
              <w:tc>
                <w:tcPr>
                  <w:tcW w:w="0" w:type="dxa"/>
                  <w:tcBorders>
                    <w:bottom w:val="single" w:sz="18" w:space="0" w:color="000000" w:themeColor="text1"/>
                    <w:right w:val="single" w:sz="18" w:space="0" w:color="000000" w:themeColor="text1"/>
                  </w:tcBorders>
                  <w:vAlign w:val="center"/>
                </w:tcPr>
                <w:p w:rsidR="00A2238C" w:rsidRPr="00A2238C" w:rsidRDefault="00A2238C" w:rsidP="00A2238C">
                  <w:pPr>
                    <w:jc w:val="center"/>
                    <w:rPr>
                      <w:rFonts w:ascii="Courier New" w:hAnsi="Courier New" w:cs="Courier New"/>
                      <w:sz w:val="18"/>
                      <w:szCs w:val="18"/>
                    </w:rPr>
                  </w:pPr>
                  <w:r w:rsidRPr="00A2238C">
                    <w:rPr>
                      <w:rFonts w:ascii="Courier New" w:hAnsi="Courier New" w:cs="Courier New"/>
                      <w:sz w:val="18"/>
                      <w:szCs w:val="18"/>
                    </w:rPr>
                    <w:t>4</w:t>
                  </w:r>
                </w:p>
              </w:tc>
              <w:tc>
                <w:tcPr>
                  <w:tcW w:w="0" w:type="dxa"/>
                  <w:tcBorders>
                    <w:left w:val="single" w:sz="18" w:space="0" w:color="000000" w:themeColor="text1"/>
                    <w:bottom w:val="single" w:sz="18" w:space="0" w:color="000000" w:themeColor="text1"/>
                  </w:tcBorders>
                  <w:vAlign w:val="center"/>
                </w:tcPr>
                <w:p w:rsidR="00A2238C" w:rsidRPr="00A2238C" w:rsidRDefault="00A2238C" w:rsidP="00A2238C">
                  <w:pPr>
                    <w:jc w:val="center"/>
                    <w:rPr>
                      <w:rFonts w:ascii="Courier New" w:hAnsi="Courier New" w:cs="Courier New"/>
                      <w:sz w:val="18"/>
                      <w:szCs w:val="18"/>
                    </w:rPr>
                  </w:pPr>
                  <w:r w:rsidRPr="00A2238C">
                    <w:rPr>
                      <w:rFonts w:ascii="Courier New" w:hAnsi="Courier New" w:cs="Courier New"/>
                      <w:sz w:val="18"/>
                      <w:szCs w:val="18"/>
                    </w:rPr>
                    <w:t>5</w:t>
                  </w:r>
                </w:p>
              </w:tc>
            </w:tr>
            <w:tr w:rsidR="00A2238C" w:rsidRPr="00A2238C" w:rsidTr="00A2238C">
              <w:trPr>
                <w:trHeight w:val="113"/>
                <w:jc w:val="center"/>
              </w:trPr>
              <w:tc>
                <w:tcPr>
                  <w:tcW w:w="0" w:type="dxa"/>
                  <w:tcBorders>
                    <w:top w:val="single" w:sz="18" w:space="0" w:color="000000" w:themeColor="text1"/>
                    <w:bottom w:val="single" w:sz="18" w:space="0" w:color="000000" w:themeColor="text1"/>
                  </w:tcBorders>
                  <w:vAlign w:val="center"/>
                </w:tcPr>
                <w:p w:rsidR="00A2238C" w:rsidRPr="00A2238C" w:rsidRDefault="00A2238C" w:rsidP="00A2238C">
                  <w:pPr>
                    <w:jc w:val="center"/>
                    <w:rPr>
                      <w:rFonts w:ascii="Courier New" w:hAnsi="Courier New" w:cs="Courier New"/>
                      <w:sz w:val="18"/>
                      <w:szCs w:val="18"/>
                    </w:rPr>
                  </w:pPr>
                  <w:r w:rsidRPr="00A2238C">
                    <w:rPr>
                      <w:rFonts w:ascii="Courier New" w:hAnsi="Courier New" w:cs="Courier New"/>
                      <w:sz w:val="18"/>
                      <w:szCs w:val="18"/>
                    </w:rPr>
                    <w:t>2</w:t>
                  </w:r>
                </w:p>
              </w:tc>
              <w:tc>
                <w:tcPr>
                  <w:tcW w:w="0" w:type="dxa"/>
                  <w:tcBorders>
                    <w:bottom w:val="single" w:sz="18" w:space="0" w:color="000000" w:themeColor="text1"/>
                    <w:right w:val="single" w:sz="18" w:space="0" w:color="000000" w:themeColor="text1"/>
                  </w:tcBorders>
                  <w:vAlign w:val="center"/>
                </w:tcPr>
                <w:p w:rsidR="00A2238C" w:rsidRPr="00A2238C" w:rsidRDefault="00A2238C" w:rsidP="00A2238C">
                  <w:pPr>
                    <w:jc w:val="center"/>
                    <w:rPr>
                      <w:rFonts w:ascii="Courier New" w:hAnsi="Courier New" w:cs="Courier New"/>
                      <w:sz w:val="18"/>
                      <w:szCs w:val="18"/>
                    </w:rPr>
                  </w:pPr>
                  <w:r w:rsidRPr="00A2238C">
                    <w:rPr>
                      <w:rFonts w:ascii="Courier New" w:hAnsi="Courier New" w:cs="Courier New"/>
                      <w:sz w:val="18"/>
                      <w:szCs w:val="18"/>
                    </w:rPr>
                    <w:t>2</w:t>
                  </w:r>
                </w:p>
              </w:tc>
              <w:tc>
                <w:tcPr>
                  <w:tcW w:w="0" w:type="dxa"/>
                  <w:tcBorders>
                    <w:left w:val="single" w:sz="18" w:space="0" w:color="000000" w:themeColor="text1"/>
                    <w:bottom w:val="single" w:sz="18" w:space="0" w:color="000000" w:themeColor="text1"/>
                  </w:tcBorders>
                  <w:vAlign w:val="center"/>
                </w:tcPr>
                <w:p w:rsidR="00A2238C" w:rsidRPr="00A2238C" w:rsidRDefault="00A2238C" w:rsidP="00A2238C">
                  <w:pPr>
                    <w:jc w:val="center"/>
                    <w:rPr>
                      <w:rFonts w:ascii="Courier New" w:hAnsi="Courier New" w:cs="Courier New"/>
                      <w:sz w:val="18"/>
                      <w:szCs w:val="18"/>
                    </w:rPr>
                  </w:pPr>
                  <w:r w:rsidRPr="00A2238C">
                    <w:rPr>
                      <w:rFonts w:ascii="Courier New" w:hAnsi="Courier New" w:cs="Courier New"/>
                      <w:sz w:val="18"/>
                      <w:szCs w:val="18"/>
                    </w:rPr>
                    <w:t>3</w:t>
                  </w:r>
                </w:p>
              </w:tc>
              <w:tc>
                <w:tcPr>
                  <w:tcW w:w="0" w:type="dxa"/>
                  <w:tcBorders>
                    <w:top w:val="single" w:sz="18" w:space="0" w:color="000000" w:themeColor="text1"/>
                    <w:right w:val="single" w:sz="18" w:space="0" w:color="000000" w:themeColor="text1"/>
                  </w:tcBorders>
                  <w:vAlign w:val="center"/>
                </w:tcPr>
                <w:p w:rsidR="00A2238C" w:rsidRPr="00A2238C" w:rsidRDefault="00A2238C" w:rsidP="00A2238C">
                  <w:pPr>
                    <w:jc w:val="center"/>
                    <w:rPr>
                      <w:rFonts w:ascii="Courier New" w:hAnsi="Courier New" w:cs="Courier New"/>
                      <w:sz w:val="18"/>
                      <w:szCs w:val="18"/>
                    </w:rPr>
                  </w:pPr>
                  <w:r w:rsidRPr="00A2238C">
                    <w:rPr>
                      <w:rFonts w:ascii="Courier New" w:hAnsi="Courier New" w:cs="Courier New"/>
                      <w:sz w:val="18"/>
                      <w:szCs w:val="18"/>
                    </w:rPr>
                    <w:t>3</w:t>
                  </w:r>
                </w:p>
              </w:tc>
              <w:tc>
                <w:tcPr>
                  <w:tcW w:w="0" w:type="dxa"/>
                  <w:tcBorders>
                    <w:top w:val="single" w:sz="18" w:space="0" w:color="000000" w:themeColor="text1"/>
                    <w:left w:val="single" w:sz="18" w:space="0" w:color="000000" w:themeColor="text1"/>
                  </w:tcBorders>
                  <w:vAlign w:val="center"/>
                </w:tcPr>
                <w:p w:rsidR="00A2238C" w:rsidRPr="00A2238C" w:rsidRDefault="00A2238C" w:rsidP="00A2238C">
                  <w:pPr>
                    <w:jc w:val="center"/>
                    <w:rPr>
                      <w:rFonts w:ascii="Courier New" w:hAnsi="Courier New" w:cs="Courier New"/>
                      <w:sz w:val="18"/>
                      <w:szCs w:val="18"/>
                    </w:rPr>
                  </w:pPr>
                  <w:r w:rsidRPr="00A2238C">
                    <w:rPr>
                      <w:rFonts w:ascii="Courier New" w:hAnsi="Courier New" w:cs="Courier New"/>
                      <w:sz w:val="18"/>
                      <w:szCs w:val="18"/>
                    </w:rPr>
                    <w:t>6</w:t>
                  </w:r>
                </w:p>
              </w:tc>
              <w:tc>
                <w:tcPr>
                  <w:tcW w:w="0" w:type="dxa"/>
                  <w:tcBorders>
                    <w:top w:val="single" w:sz="18" w:space="0" w:color="000000" w:themeColor="text1"/>
                    <w:bottom w:val="single" w:sz="18" w:space="0" w:color="000000" w:themeColor="text1"/>
                  </w:tcBorders>
                  <w:vAlign w:val="center"/>
                </w:tcPr>
                <w:p w:rsidR="00A2238C" w:rsidRPr="00A2238C" w:rsidRDefault="00A2238C" w:rsidP="00A2238C">
                  <w:pPr>
                    <w:jc w:val="center"/>
                    <w:rPr>
                      <w:rFonts w:ascii="Courier New" w:hAnsi="Courier New" w:cs="Courier New"/>
                      <w:sz w:val="18"/>
                      <w:szCs w:val="18"/>
                    </w:rPr>
                  </w:pPr>
                  <w:r w:rsidRPr="00A2238C">
                    <w:rPr>
                      <w:rFonts w:ascii="Courier New" w:hAnsi="Courier New" w:cs="Courier New"/>
                      <w:sz w:val="18"/>
                      <w:szCs w:val="18"/>
                    </w:rPr>
                    <w:t>6</w:t>
                  </w:r>
                </w:p>
              </w:tc>
            </w:tr>
            <w:tr w:rsidR="00A2238C" w:rsidRPr="00A2238C" w:rsidTr="00A2238C">
              <w:trPr>
                <w:trHeight w:val="113"/>
                <w:jc w:val="center"/>
              </w:trPr>
              <w:tc>
                <w:tcPr>
                  <w:tcW w:w="0" w:type="dxa"/>
                  <w:tcBorders>
                    <w:top w:val="single" w:sz="18" w:space="0" w:color="000000" w:themeColor="text1"/>
                    <w:right w:val="single" w:sz="18" w:space="0" w:color="000000" w:themeColor="text1"/>
                  </w:tcBorders>
                  <w:vAlign w:val="center"/>
                </w:tcPr>
                <w:p w:rsidR="00A2238C" w:rsidRPr="00A2238C" w:rsidRDefault="00A2238C" w:rsidP="00A2238C">
                  <w:pPr>
                    <w:jc w:val="center"/>
                    <w:rPr>
                      <w:rFonts w:ascii="Courier New" w:hAnsi="Courier New" w:cs="Courier New"/>
                      <w:sz w:val="18"/>
                      <w:szCs w:val="18"/>
                    </w:rPr>
                  </w:pPr>
                  <w:r w:rsidRPr="00A2238C">
                    <w:rPr>
                      <w:rFonts w:ascii="Courier New" w:hAnsi="Courier New" w:cs="Courier New"/>
                      <w:sz w:val="18"/>
                      <w:szCs w:val="18"/>
                    </w:rPr>
                    <w:t>7</w:t>
                  </w:r>
                </w:p>
              </w:tc>
              <w:tc>
                <w:tcPr>
                  <w:tcW w:w="0" w:type="dxa"/>
                  <w:tcBorders>
                    <w:top w:val="single" w:sz="18" w:space="0" w:color="000000" w:themeColor="text1"/>
                    <w:left w:val="single" w:sz="18" w:space="0" w:color="000000" w:themeColor="text1"/>
                  </w:tcBorders>
                  <w:vAlign w:val="center"/>
                </w:tcPr>
                <w:p w:rsidR="00A2238C" w:rsidRPr="00A2238C" w:rsidRDefault="00A2238C" w:rsidP="00A2238C">
                  <w:pPr>
                    <w:jc w:val="center"/>
                    <w:rPr>
                      <w:rFonts w:ascii="Courier New" w:hAnsi="Courier New" w:cs="Courier New"/>
                      <w:sz w:val="18"/>
                      <w:szCs w:val="18"/>
                    </w:rPr>
                  </w:pPr>
                  <w:r w:rsidRPr="00A2238C">
                    <w:rPr>
                      <w:rFonts w:ascii="Courier New" w:hAnsi="Courier New" w:cs="Courier New"/>
                      <w:sz w:val="18"/>
                      <w:szCs w:val="18"/>
                    </w:rPr>
                    <w:t>8</w:t>
                  </w:r>
                </w:p>
              </w:tc>
              <w:tc>
                <w:tcPr>
                  <w:tcW w:w="0" w:type="dxa"/>
                  <w:tcBorders>
                    <w:top w:val="single" w:sz="18" w:space="0" w:color="000000" w:themeColor="text1"/>
                    <w:right w:val="single" w:sz="18" w:space="0" w:color="000000" w:themeColor="text1"/>
                  </w:tcBorders>
                  <w:vAlign w:val="center"/>
                </w:tcPr>
                <w:p w:rsidR="00A2238C" w:rsidRPr="00A2238C" w:rsidRDefault="00A2238C" w:rsidP="00A2238C">
                  <w:pPr>
                    <w:jc w:val="center"/>
                    <w:rPr>
                      <w:rFonts w:ascii="Courier New" w:hAnsi="Courier New" w:cs="Courier New"/>
                      <w:sz w:val="18"/>
                      <w:szCs w:val="18"/>
                    </w:rPr>
                  </w:pPr>
                  <w:r w:rsidRPr="00A2238C">
                    <w:rPr>
                      <w:rFonts w:ascii="Courier New" w:hAnsi="Courier New" w:cs="Courier New"/>
                      <w:sz w:val="18"/>
                      <w:szCs w:val="18"/>
                    </w:rPr>
                    <w:t>8</w:t>
                  </w:r>
                </w:p>
              </w:tc>
              <w:tc>
                <w:tcPr>
                  <w:tcW w:w="0" w:type="dxa"/>
                  <w:tcBorders>
                    <w:left w:val="single" w:sz="18" w:space="0" w:color="000000" w:themeColor="text1"/>
                    <w:right w:val="single" w:sz="18" w:space="0" w:color="000000" w:themeColor="text1"/>
                  </w:tcBorders>
                  <w:vAlign w:val="center"/>
                </w:tcPr>
                <w:p w:rsidR="00A2238C" w:rsidRPr="00A2238C" w:rsidRDefault="00A2238C" w:rsidP="00A2238C">
                  <w:pPr>
                    <w:jc w:val="center"/>
                    <w:rPr>
                      <w:rFonts w:ascii="Courier New" w:hAnsi="Courier New" w:cs="Courier New"/>
                      <w:sz w:val="18"/>
                      <w:szCs w:val="18"/>
                    </w:rPr>
                  </w:pPr>
                  <w:r w:rsidRPr="00A2238C">
                    <w:rPr>
                      <w:rFonts w:ascii="Courier New" w:hAnsi="Courier New" w:cs="Courier New"/>
                      <w:sz w:val="18"/>
                      <w:szCs w:val="18"/>
                    </w:rPr>
                    <w:t>3</w:t>
                  </w:r>
                </w:p>
              </w:tc>
              <w:tc>
                <w:tcPr>
                  <w:tcW w:w="0" w:type="dxa"/>
                  <w:tcBorders>
                    <w:left w:val="single" w:sz="18" w:space="0" w:color="000000" w:themeColor="text1"/>
                    <w:right w:val="single" w:sz="18" w:space="0" w:color="000000" w:themeColor="text1"/>
                  </w:tcBorders>
                  <w:vAlign w:val="center"/>
                </w:tcPr>
                <w:p w:rsidR="00A2238C" w:rsidRPr="00A2238C" w:rsidRDefault="00A2238C" w:rsidP="00A2238C">
                  <w:pPr>
                    <w:jc w:val="center"/>
                    <w:rPr>
                      <w:rFonts w:ascii="Courier New" w:hAnsi="Courier New" w:cs="Courier New"/>
                      <w:sz w:val="18"/>
                      <w:szCs w:val="18"/>
                    </w:rPr>
                  </w:pPr>
                  <w:r w:rsidRPr="00A2238C">
                    <w:rPr>
                      <w:rFonts w:ascii="Courier New" w:hAnsi="Courier New" w:cs="Courier New"/>
                      <w:sz w:val="18"/>
                      <w:szCs w:val="18"/>
                    </w:rPr>
                    <w:t>6</w:t>
                  </w:r>
                </w:p>
              </w:tc>
              <w:tc>
                <w:tcPr>
                  <w:tcW w:w="0" w:type="dxa"/>
                  <w:tcBorders>
                    <w:top w:val="single" w:sz="18" w:space="0" w:color="000000" w:themeColor="text1"/>
                    <w:left w:val="single" w:sz="18" w:space="0" w:color="000000" w:themeColor="text1"/>
                  </w:tcBorders>
                  <w:vAlign w:val="center"/>
                </w:tcPr>
                <w:p w:rsidR="00A2238C" w:rsidRPr="00A2238C" w:rsidRDefault="00A2238C" w:rsidP="00A2238C">
                  <w:pPr>
                    <w:jc w:val="center"/>
                    <w:rPr>
                      <w:rFonts w:ascii="Courier New" w:hAnsi="Courier New" w:cs="Courier New"/>
                      <w:sz w:val="18"/>
                      <w:szCs w:val="18"/>
                    </w:rPr>
                  </w:pPr>
                  <w:r w:rsidRPr="00A2238C">
                    <w:rPr>
                      <w:rFonts w:ascii="Courier New" w:hAnsi="Courier New" w:cs="Courier New"/>
                      <w:sz w:val="18"/>
                      <w:szCs w:val="18"/>
                    </w:rPr>
                    <w:t>9</w:t>
                  </w:r>
                </w:p>
              </w:tc>
            </w:tr>
          </w:tbl>
          <w:p w:rsidR="00A2238C" w:rsidRDefault="00A2238C" w:rsidP="00B53EEA">
            <w:pPr>
              <w:jc w:val="both"/>
              <w:rPr>
                <w:rFonts w:ascii="Courier New" w:hAnsi="Courier New" w:cs="Courier New"/>
                <w:sz w:val="22"/>
                <w:szCs w:val="22"/>
              </w:rPr>
            </w:pPr>
          </w:p>
        </w:tc>
      </w:tr>
    </w:tbl>
    <w:p w:rsidR="00B53EEA" w:rsidRDefault="00B53EEA" w:rsidP="00B53EEA"/>
    <w:p w:rsidR="00B53EEA" w:rsidRDefault="00B53EEA" w:rsidP="00B53EEA">
      <w:pPr>
        <w:rPr>
          <w:b/>
          <w:sz w:val="22"/>
          <w:szCs w:val="22"/>
          <w:lang w:eastAsia="ro-RO"/>
        </w:rPr>
      </w:pPr>
      <w:r>
        <w:rPr>
          <w:b/>
          <w:sz w:val="22"/>
          <w:szCs w:val="22"/>
          <w:lang w:eastAsia="ro-RO"/>
        </w:rPr>
        <w:t xml:space="preserve">Limită de timp: </w:t>
      </w:r>
      <w:r w:rsidR="000615A2">
        <w:rPr>
          <w:rFonts w:ascii="Courier New" w:hAnsi="Courier New" w:cs="Courier New"/>
          <w:b/>
          <w:sz w:val="22"/>
          <w:szCs w:val="22"/>
          <w:lang w:eastAsia="ro-RO"/>
        </w:rPr>
        <w:t>0.4</w:t>
      </w:r>
      <w:r>
        <w:rPr>
          <w:b/>
          <w:sz w:val="22"/>
          <w:szCs w:val="22"/>
          <w:lang w:eastAsia="ro-RO"/>
        </w:rPr>
        <w:t xml:space="preserve"> secunde/test. </w:t>
      </w:r>
    </w:p>
    <w:p w:rsidR="00B53EEA" w:rsidRDefault="00B53EEA" w:rsidP="00B53EEA">
      <w:pPr>
        <w:rPr>
          <w:b/>
          <w:sz w:val="22"/>
          <w:szCs w:val="22"/>
          <w:lang w:eastAsia="ro-RO"/>
        </w:rPr>
      </w:pPr>
      <w:r>
        <w:rPr>
          <w:b/>
          <w:sz w:val="22"/>
          <w:szCs w:val="22"/>
          <w:lang w:eastAsia="ro-RO"/>
        </w:rPr>
        <w:t xml:space="preserve">Memorie totală disponibilă: </w:t>
      </w:r>
      <w:r w:rsidR="000615A2">
        <w:rPr>
          <w:b/>
          <w:sz w:val="22"/>
          <w:szCs w:val="22"/>
          <w:lang w:eastAsia="ro-RO"/>
        </w:rPr>
        <w:t>64</w:t>
      </w:r>
      <w:r>
        <w:rPr>
          <w:rFonts w:ascii="Courier New" w:hAnsi="Courier New" w:cs="Courier New"/>
          <w:b/>
          <w:sz w:val="22"/>
          <w:szCs w:val="22"/>
          <w:lang w:eastAsia="ro-RO"/>
        </w:rPr>
        <w:t xml:space="preserve"> MB</w:t>
      </w:r>
      <w:r>
        <w:rPr>
          <w:b/>
          <w:sz w:val="22"/>
          <w:szCs w:val="22"/>
          <w:lang w:eastAsia="ro-RO"/>
        </w:rPr>
        <w:t xml:space="preserve">, din care </w:t>
      </w:r>
      <w:r w:rsidR="000615A2">
        <w:rPr>
          <w:b/>
          <w:sz w:val="22"/>
          <w:szCs w:val="22"/>
          <w:lang w:eastAsia="ro-RO"/>
        </w:rPr>
        <w:t>32</w:t>
      </w:r>
      <w:r>
        <w:rPr>
          <w:rFonts w:ascii="Courier New" w:hAnsi="Courier New" w:cs="Courier New"/>
          <w:b/>
          <w:sz w:val="22"/>
          <w:szCs w:val="22"/>
          <w:lang w:eastAsia="ro-RO"/>
        </w:rPr>
        <w:t xml:space="preserve"> MB</w:t>
      </w:r>
      <w:r>
        <w:rPr>
          <w:b/>
          <w:sz w:val="22"/>
          <w:szCs w:val="22"/>
          <w:lang w:eastAsia="ro-RO"/>
        </w:rPr>
        <w:t xml:space="preserve"> pentru stivă</w:t>
      </w:r>
    </w:p>
    <w:p w:rsidR="00B53EEA" w:rsidRDefault="00B53EEA" w:rsidP="00B53EEA">
      <w:r>
        <w:rPr>
          <w:b/>
          <w:sz w:val="22"/>
          <w:szCs w:val="22"/>
          <w:lang w:eastAsia="ro-RO"/>
        </w:rPr>
        <w:t>Dimensiunea maximă a sursei: 2</w:t>
      </w:r>
      <w:r>
        <w:rPr>
          <w:rFonts w:ascii="Courier New" w:hAnsi="Courier New" w:cs="Courier New"/>
          <w:b/>
          <w:sz w:val="22"/>
          <w:szCs w:val="22"/>
          <w:lang w:eastAsia="ro-RO"/>
        </w:rPr>
        <w:t>0 KB</w:t>
      </w:r>
    </w:p>
    <w:p w:rsidR="00B53EEA" w:rsidRDefault="00B53EEA" w:rsidP="00B53EEA">
      <w:pPr>
        <w:jc w:val="both"/>
      </w:pPr>
      <w:r>
        <w:rPr>
          <w:b/>
        </w:rPr>
        <w:tab/>
      </w:r>
      <w:r>
        <w:rPr>
          <w:b/>
        </w:rPr>
        <w:tab/>
      </w:r>
      <w:r>
        <w:rPr>
          <w:b/>
        </w:rPr>
        <w:tab/>
      </w:r>
      <w:r>
        <w:rPr>
          <w:b/>
        </w:rPr>
        <w:tab/>
      </w:r>
      <w:r>
        <w:rPr>
          <w:b/>
        </w:rPr>
        <w:tab/>
      </w:r>
      <w:r>
        <w:rPr>
          <w:b/>
        </w:rPr>
        <w:tab/>
      </w:r>
      <w:r>
        <w:rPr>
          <w:b/>
        </w:rPr>
        <w:tab/>
      </w:r>
      <w:r>
        <w:rPr>
          <w:b/>
        </w:rPr>
        <w:tab/>
      </w:r>
      <w:r>
        <w:rPr>
          <w:b/>
        </w:rPr>
        <w:tab/>
      </w:r>
    </w:p>
    <w:p w:rsidR="00B53EEA" w:rsidRPr="00880067" w:rsidRDefault="00B53EEA" w:rsidP="00C24CA7">
      <w:pPr>
        <w:pStyle w:val="Frspaiere"/>
        <w:tabs>
          <w:tab w:val="right" w:pos="10620"/>
        </w:tabs>
        <w:spacing w:before="120"/>
        <w:rPr>
          <w:rFonts w:ascii="Arial" w:hAnsi="Arial" w:cs="Arial"/>
          <w:b/>
          <w:bCs/>
          <w:sz w:val="22"/>
          <w:szCs w:val="22"/>
          <w:lang w:val="ro-RO"/>
        </w:rPr>
      </w:pPr>
    </w:p>
    <w:sectPr w:rsidR="00B53EEA" w:rsidRPr="00880067" w:rsidSect="00B53EEA">
      <w:pgSz w:w="11907" w:h="16840" w:code="9"/>
      <w:pgMar w:top="284" w:right="629" w:bottom="0" w:left="720" w:header="425"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7D10" w:rsidRDefault="00A47D10">
      <w:r>
        <w:separator/>
      </w:r>
    </w:p>
  </w:endnote>
  <w:endnote w:type="continuationSeparator" w:id="1">
    <w:p w:rsidR="00A47D10" w:rsidRDefault="00A47D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A00002EF"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A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Ubuntu">
    <w:altName w:val="MS Mincho"/>
    <w:charset w:val="8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7D10" w:rsidRDefault="00A47D10">
      <w:r>
        <w:separator/>
      </w:r>
    </w:p>
  </w:footnote>
  <w:footnote w:type="continuationSeparator" w:id="1">
    <w:p w:rsidR="00A47D10" w:rsidRDefault="00A47D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sz w:val="22"/>
        <w:szCs w:val="22"/>
        <w:lang w:val="ro-RO"/>
      </w:rPr>
    </w:lvl>
  </w:abstractNum>
  <w:abstractNum w:abstractNumId="1">
    <w:nsid w:val="03101FE1"/>
    <w:multiLevelType w:val="hybridMultilevel"/>
    <w:tmpl w:val="A14C5D1E"/>
    <w:lvl w:ilvl="0" w:tplc="25C685C6">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DA8155E"/>
    <w:multiLevelType w:val="hybridMultilevel"/>
    <w:tmpl w:val="D1BA5582"/>
    <w:lvl w:ilvl="0" w:tplc="D14E3A38">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3">
    <w:nsid w:val="0DB33A49"/>
    <w:multiLevelType w:val="hybridMultilevel"/>
    <w:tmpl w:val="3D6A778A"/>
    <w:lvl w:ilvl="0" w:tplc="45540536">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A902F0D"/>
    <w:multiLevelType w:val="hybridMultilevel"/>
    <w:tmpl w:val="32DE00B8"/>
    <w:lvl w:ilvl="0" w:tplc="F9E6780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1B583721"/>
    <w:multiLevelType w:val="multilevel"/>
    <w:tmpl w:val="07A20DD6"/>
    <w:lvl w:ilvl="0">
      <w:start w:val="1"/>
      <w:numFmt w:val="decimal"/>
      <w:lvlText w:val="%1."/>
      <w:lvlJc w:val="left"/>
      <w:pPr>
        <w:ind w:left="0" w:firstLine="360"/>
      </w:pPr>
      <w:rPr>
        <w:rFonts w:ascii="Times New Roman" w:eastAsia="Times New Roman" w:hAnsi="Times New Roman" w:cs="Times New Roman"/>
        <w:vertAlign w:val="baseline"/>
      </w:rPr>
    </w:lvl>
    <w:lvl w:ilvl="1">
      <w:start w:val="1"/>
      <w:numFmt w:val="lowerLetter"/>
      <w:lvlText w:val="%2."/>
      <w:lvlJc w:val="left"/>
      <w:pPr>
        <w:ind w:left="720" w:firstLine="1080"/>
      </w:pPr>
      <w:rPr>
        <w:rFonts w:ascii="Arial" w:eastAsia="Times New Roman" w:hAnsi="Arial"/>
        <w:vertAlign w:val="baseline"/>
      </w:rPr>
    </w:lvl>
    <w:lvl w:ilvl="2">
      <w:start w:val="1"/>
      <w:numFmt w:val="lowerRoman"/>
      <w:lvlText w:val="%3."/>
      <w:lvlJc w:val="right"/>
      <w:pPr>
        <w:ind w:left="1440" w:firstLine="1980"/>
      </w:pPr>
      <w:rPr>
        <w:rFonts w:ascii="Arial" w:eastAsia="Times New Roman" w:hAnsi="Arial"/>
        <w:vertAlign w:val="baseline"/>
      </w:rPr>
    </w:lvl>
    <w:lvl w:ilvl="3">
      <w:start w:val="1"/>
      <w:numFmt w:val="decimal"/>
      <w:lvlText w:val="%4."/>
      <w:lvlJc w:val="left"/>
      <w:pPr>
        <w:ind w:left="2160" w:firstLine="2520"/>
      </w:pPr>
      <w:rPr>
        <w:rFonts w:ascii="Arial" w:eastAsia="Times New Roman" w:hAnsi="Arial"/>
        <w:vertAlign w:val="baseline"/>
      </w:rPr>
    </w:lvl>
    <w:lvl w:ilvl="4">
      <w:start w:val="1"/>
      <w:numFmt w:val="lowerLetter"/>
      <w:lvlText w:val="%5."/>
      <w:lvlJc w:val="left"/>
      <w:pPr>
        <w:ind w:left="2880" w:firstLine="3240"/>
      </w:pPr>
      <w:rPr>
        <w:rFonts w:ascii="Arial" w:eastAsia="Times New Roman" w:hAnsi="Arial"/>
        <w:vertAlign w:val="baseline"/>
      </w:rPr>
    </w:lvl>
    <w:lvl w:ilvl="5">
      <w:start w:val="1"/>
      <w:numFmt w:val="lowerRoman"/>
      <w:lvlText w:val="%6."/>
      <w:lvlJc w:val="right"/>
      <w:pPr>
        <w:ind w:left="3600" w:firstLine="4140"/>
      </w:pPr>
      <w:rPr>
        <w:rFonts w:ascii="Arial" w:eastAsia="Times New Roman" w:hAnsi="Arial"/>
        <w:vertAlign w:val="baseline"/>
      </w:rPr>
    </w:lvl>
    <w:lvl w:ilvl="6">
      <w:start w:val="1"/>
      <w:numFmt w:val="decimal"/>
      <w:lvlText w:val="%7."/>
      <w:lvlJc w:val="left"/>
      <w:pPr>
        <w:ind w:left="4320" w:firstLine="4680"/>
      </w:pPr>
      <w:rPr>
        <w:rFonts w:ascii="Arial" w:eastAsia="Times New Roman" w:hAnsi="Arial"/>
        <w:vertAlign w:val="baseline"/>
      </w:rPr>
    </w:lvl>
    <w:lvl w:ilvl="7">
      <w:start w:val="1"/>
      <w:numFmt w:val="lowerLetter"/>
      <w:lvlText w:val="%8."/>
      <w:lvlJc w:val="left"/>
      <w:pPr>
        <w:ind w:left="5040" w:firstLine="5400"/>
      </w:pPr>
      <w:rPr>
        <w:rFonts w:ascii="Arial" w:eastAsia="Times New Roman" w:hAnsi="Arial"/>
        <w:vertAlign w:val="baseline"/>
      </w:rPr>
    </w:lvl>
    <w:lvl w:ilvl="8">
      <w:start w:val="1"/>
      <w:numFmt w:val="lowerRoman"/>
      <w:lvlText w:val="%9."/>
      <w:lvlJc w:val="right"/>
      <w:pPr>
        <w:ind w:left="5760" w:firstLine="6300"/>
      </w:pPr>
      <w:rPr>
        <w:rFonts w:ascii="Arial" w:eastAsia="Times New Roman" w:hAnsi="Arial"/>
        <w:vertAlign w:val="baseline"/>
      </w:rPr>
    </w:lvl>
  </w:abstractNum>
  <w:abstractNum w:abstractNumId="6">
    <w:nsid w:val="1CBA4B1E"/>
    <w:multiLevelType w:val="hybridMultilevel"/>
    <w:tmpl w:val="16E6C7C6"/>
    <w:lvl w:ilvl="0" w:tplc="F19A4F36">
      <w:start w:val="1"/>
      <w:numFmt w:val="bullet"/>
      <w:lvlText w:val="-"/>
      <w:lvlJc w:val="left"/>
      <w:pPr>
        <w:ind w:left="1004" w:hanging="360"/>
      </w:pPr>
      <w:rPr>
        <w:rFonts w:ascii="Times New Roman" w:eastAsia="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20EC3F8B"/>
    <w:multiLevelType w:val="hybridMultilevel"/>
    <w:tmpl w:val="606200E6"/>
    <w:lvl w:ilvl="0" w:tplc="EB9EA0CC">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nsid w:val="43D8090C"/>
    <w:multiLevelType w:val="hybridMultilevel"/>
    <w:tmpl w:val="5490A82A"/>
    <w:lvl w:ilvl="0" w:tplc="31C26D2A">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962DA2"/>
    <w:multiLevelType w:val="hybridMultilevel"/>
    <w:tmpl w:val="B234E620"/>
    <w:lvl w:ilvl="0" w:tplc="7FD80FCE">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87A0C1A"/>
    <w:multiLevelType w:val="hybridMultilevel"/>
    <w:tmpl w:val="CA42E9FE"/>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nsid w:val="6B3F16DD"/>
    <w:multiLevelType w:val="hybridMultilevel"/>
    <w:tmpl w:val="FF0C11CA"/>
    <w:lvl w:ilvl="0" w:tplc="F0E666E6">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nsid w:val="70023A0D"/>
    <w:multiLevelType w:val="hybridMultilevel"/>
    <w:tmpl w:val="69CEA5B6"/>
    <w:lvl w:ilvl="0" w:tplc="04090001">
      <w:start w:val="1"/>
      <w:numFmt w:val="bullet"/>
      <w:lvlText w:val=""/>
      <w:lvlJc w:val="left"/>
      <w:pPr>
        <w:ind w:left="1004" w:hanging="360"/>
      </w:pPr>
      <w:rPr>
        <w:rFonts w:ascii="Symbol" w:hAnsi="Symbol" w:cs="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3">
    <w:nsid w:val="73EB4F77"/>
    <w:multiLevelType w:val="hybridMultilevel"/>
    <w:tmpl w:val="5434B12A"/>
    <w:lvl w:ilvl="0" w:tplc="F19A4F36">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7F0240AA"/>
    <w:multiLevelType w:val="hybridMultilevel"/>
    <w:tmpl w:val="029687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11"/>
  </w:num>
  <w:num w:numId="5">
    <w:abstractNumId w:val="4"/>
  </w:num>
  <w:num w:numId="6">
    <w:abstractNumId w:val="13"/>
  </w:num>
  <w:num w:numId="7">
    <w:abstractNumId w:val="6"/>
  </w:num>
  <w:num w:numId="8">
    <w:abstractNumId w:val="12"/>
  </w:num>
  <w:num w:numId="9">
    <w:abstractNumId w:val="2"/>
  </w:num>
  <w:num w:numId="10">
    <w:abstractNumId w:val="8"/>
  </w:num>
  <w:num w:numId="11">
    <w:abstractNumId w:val="3"/>
  </w:num>
  <w:num w:numId="12">
    <w:abstractNumId w:val="14"/>
  </w:num>
  <w:num w:numId="13">
    <w:abstractNumId w:val="9"/>
  </w:num>
  <w:num w:numId="14">
    <w:abstractNumId w:val="10"/>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embedSystemFonts/>
  <w:defaultTabStop w:val="720"/>
  <w:hyphenationZone w:val="425"/>
  <w:doNotHyphenateCaps/>
  <w:characterSpacingControl w:val="doNotCompress"/>
  <w:doNotValidateAgainstSchema/>
  <w:doNotDemarcateInvalidXml/>
  <w:footnotePr>
    <w:footnote w:id="0"/>
    <w:footnote w:id="1"/>
  </w:footnotePr>
  <w:endnotePr>
    <w:endnote w:id="0"/>
    <w:endnote w:id="1"/>
  </w:endnotePr>
  <w:compat/>
  <w:rsids>
    <w:rsidRoot w:val="009A67CE"/>
    <w:rsid w:val="00003A4E"/>
    <w:rsid w:val="00014433"/>
    <w:rsid w:val="000273C7"/>
    <w:rsid w:val="00035520"/>
    <w:rsid w:val="00045E7F"/>
    <w:rsid w:val="000607C9"/>
    <w:rsid w:val="000615A2"/>
    <w:rsid w:val="00063051"/>
    <w:rsid w:val="000868A8"/>
    <w:rsid w:val="000A127E"/>
    <w:rsid w:val="000A6F72"/>
    <w:rsid w:val="000C701A"/>
    <w:rsid w:val="000F403E"/>
    <w:rsid w:val="000F6CF9"/>
    <w:rsid w:val="00101592"/>
    <w:rsid w:val="00103267"/>
    <w:rsid w:val="001167D3"/>
    <w:rsid w:val="00136385"/>
    <w:rsid w:val="001808CB"/>
    <w:rsid w:val="00186482"/>
    <w:rsid w:val="00192169"/>
    <w:rsid w:val="001A3820"/>
    <w:rsid w:val="001B026F"/>
    <w:rsid w:val="001B091B"/>
    <w:rsid w:val="001B6A46"/>
    <w:rsid w:val="001C4CD7"/>
    <w:rsid w:val="001C5B3A"/>
    <w:rsid w:val="001F2369"/>
    <w:rsid w:val="002052D8"/>
    <w:rsid w:val="002115A1"/>
    <w:rsid w:val="002129A6"/>
    <w:rsid w:val="002240A0"/>
    <w:rsid w:val="0022676A"/>
    <w:rsid w:val="002305B6"/>
    <w:rsid w:val="002600B4"/>
    <w:rsid w:val="002632E7"/>
    <w:rsid w:val="002653F4"/>
    <w:rsid w:val="00266F49"/>
    <w:rsid w:val="00272313"/>
    <w:rsid w:val="00294B16"/>
    <w:rsid w:val="002966E3"/>
    <w:rsid w:val="002A6AE4"/>
    <w:rsid w:val="002B16D1"/>
    <w:rsid w:val="002D1DA3"/>
    <w:rsid w:val="002E7C18"/>
    <w:rsid w:val="002F74E3"/>
    <w:rsid w:val="003037E6"/>
    <w:rsid w:val="00303C36"/>
    <w:rsid w:val="00313378"/>
    <w:rsid w:val="00317071"/>
    <w:rsid w:val="00326CF5"/>
    <w:rsid w:val="00334F11"/>
    <w:rsid w:val="00335C93"/>
    <w:rsid w:val="00341BD4"/>
    <w:rsid w:val="00344BE3"/>
    <w:rsid w:val="003471BE"/>
    <w:rsid w:val="00351092"/>
    <w:rsid w:val="00355B31"/>
    <w:rsid w:val="003645A5"/>
    <w:rsid w:val="003648CB"/>
    <w:rsid w:val="00373DF8"/>
    <w:rsid w:val="00381C2F"/>
    <w:rsid w:val="00390014"/>
    <w:rsid w:val="00395D21"/>
    <w:rsid w:val="003A34F7"/>
    <w:rsid w:val="003A4DDC"/>
    <w:rsid w:val="003C003F"/>
    <w:rsid w:val="003D0532"/>
    <w:rsid w:val="003D5715"/>
    <w:rsid w:val="003D7D57"/>
    <w:rsid w:val="003E55A9"/>
    <w:rsid w:val="0040032A"/>
    <w:rsid w:val="00402A22"/>
    <w:rsid w:val="00403255"/>
    <w:rsid w:val="00426134"/>
    <w:rsid w:val="00427BF1"/>
    <w:rsid w:val="0043578A"/>
    <w:rsid w:val="00463C14"/>
    <w:rsid w:val="00470D98"/>
    <w:rsid w:val="00471F77"/>
    <w:rsid w:val="0047263A"/>
    <w:rsid w:val="00472D90"/>
    <w:rsid w:val="004955EC"/>
    <w:rsid w:val="0049780E"/>
    <w:rsid w:val="004E48F0"/>
    <w:rsid w:val="004F13F8"/>
    <w:rsid w:val="004F39D4"/>
    <w:rsid w:val="0050519B"/>
    <w:rsid w:val="00516A8D"/>
    <w:rsid w:val="00520877"/>
    <w:rsid w:val="00520F15"/>
    <w:rsid w:val="00540C1A"/>
    <w:rsid w:val="00544031"/>
    <w:rsid w:val="00551D27"/>
    <w:rsid w:val="00552023"/>
    <w:rsid w:val="005525B4"/>
    <w:rsid w:val="00572531"/>
    <w:rsid w:val="005909C5"/>
    <w:rsid w:val="005A42DC"/>
    <w:rsid w:val="005A66A5"/>
    <w:rsid w:val="005B0883"/>
    <w:rsid w:val="005E2015"/>
    <w:rsid w:val="005E3C51"/>
    <w:rsid w:val="005E5C35"/>
    <w:rsid w:val="005E73AE"/>
    <w:rsid w:val="005F5A70"/>
    <w:rsid w:val="005F7A5C"/>
    <w:rsid w:val="006202E6"/>
    <w:rsid w:val="0062314C"/>
    <w:rsid w:val="00627122"/>
    <w:rsid w:val="00630E3B"/>
    <w:rsid w:val="00646806"/>
    <w:rsid w:val="00646E64"/>
    <w:rsid w:val="00646F26"/>
    <w:rsid w:val="00654B8B"/>
    <w:rsid w:val="00664363"/>
    <w:rsid w:val="0067082E"/>
    <w:rsid w:val="00687E0D"/>
    <w:rsid w:val="00692751"/>
    <w:rsid w:val="006B1D93"/>
    <w:rsid w:val="006E2DA6"/>
    <w:rsid w:val="006E40C5"/>
    <w:rsid w:val="006E4D81"/>
    <w:rsid w:val="006E4F5D"/>
    <w:rsid w:val="006E63AB"/>
    <w:rsid w:val="006E7E29"/>
    <w:rsid w:val="006F40A9"/>
    <w:rsid w:val="006F746C"/>
    <w:rsid w:val="007020AB"/>
    <w:rsid w:val="00724843"/>
    <w:rsid w:val="00724F26"/>
    <w:rsid w:val="0072634A"/>
    <w:rsid w:val="00740906"/>
    <w:rsid w:val="007B36C6"/>
    <w:rsid w:val="007B68F6"/>
    <w:rsid w:val="007C1E64"/>
    <w:rsid w:val="007F6B44"/>
    <w:rsid w:val="00800DFA"/>
    <w:rsid w:val="00805B12"/>
    <w:rsid w:val="008060F5"/>
    <w:rsid w:val="008064D4"/>
    <w:rsid w:val="008372DD"/>
    <w:rsid w:val="00837406"/>
    <w:rsid w:val="00857D37"/>
    <w:rsid w:val="00862939"/>
    <w:rsid w:val="00863005"/>
    <w:rsid w:val="008722C3"/>
    <w:rsid w:val="00874897"/>
    <w:rsid w:val="00880067"/>
    <w:rsid w:val="008B6755"/>
    <w:rsid w:val="008D2E94"/>
    <w:rsid w:val="008E0E6A"/>
    <w:rsid w:val="008E4470"/>
    <w:rsid w:val="008E5169"/>
    <w:rsid w:val="008F59E7"/>
    <w:rsid w:val="0091256F"/>
    <w:rsid w:val="0091427F"/>
    <w:rsid w:val="00922688"/>
    <w:rsid w:val="00936196"/>
    <w:rsid w:val="00936688"/>
    <w:rsid w:val="0094687C"/>
    <w:rsid w:val="00952396"/>
    <w:rsid w:val="00952A17"/>
    <w:rsid w:val="009647FD"/>
    <w:rsid w:val="00987940"/>
    <w:rsid w:val="009A67CE"/>
    <w:rsid w:val="009A73BE"/>
    <w:rsid w:val="009B54E2"/>
    <w:rsid w:val="009C2B6C"/>
    <w:rsid w:val="009D5BB2"/>
    <w:rsid w:val="009E10A0"/>
    <w:rsid w:val="009E15C7"/>
    <w:rsid w:val="009E31D5"/>
    <w:rsid w:val="009E3B18"/>
    <w:rsid w:val="00A03AB8"/>
    <w:rsid w:val="00A0672D"/>
    <w:rsid w:val="00A100DC"/>
    <w:rsid w:val="00A2238C"/>
    <w:rsid w:val="00A363D0"/>
    <w:rsid w:val="00A425B4"/>
    <w:rsid w:val="00A47D10"/>
    <w:rsid w:val="00A509E2"/>
    <w:rsid w:val="00A57B1E"/>
    <w:rsid w:val="00A775DB"/>
    <w:rsid w:val="00A80B73"/>
    <w:rsid w:val="00A84D73"/>
    <w:rsid w:val="00A86870"/>
    <w:rsid w:val="00A9050F"/>
    <w:rsid w:val="00AA06AD"/>
    <w:rsid w:val="00AA50E5"/>
    <w:rsid w:val="00AA61EC"/>
    <w:rsid w:val="00AA676D"/>
    <w:rsid w:val="00AB3C75"/>
    <w:rsid w:val="00AB4E4A"/>
    <w:rsid w:val="00AC6CC0"/>
    <w:rsid w:val="00AD1B7C"/>
    <w:rsid w:val="00AD1CCE"/>
    <w:rsid w:val="00AE6261"/>
    <w:rsid w:val="00B03AD6"/>
    <w:rsid w:val="00B10F67"/>
    <w:rsid w:val="00B13304"/>
    <w:rsid w:val="00B1741D"/>
    <w:rsid w:val="00B21928"/>
    <w:rsid w:val="00B31091"/>
    <w:rsid w:val="00B43884"/>
    <w:rsid w:val="00B53EEA"/>
    <w:rsid w:val="00B61296"/>
    <w:rsid w:val="00B87F15"/>
    <w:rsid w:val="00BA3F4E"/>
    <w:rsid w:val="00BA5FD1"/>
    <w:rsid w:val="00BB4C17"/>
    <w:rsid w:val="00BC6C95"/>
    <w:rsid w:val="00C04D68"/>
    <w:rsid w:val="00C1121E"/>
    <w:rsid w:val="00C24CA7"/>
    <w:rsid w:val="00C25034"/>
    <w:rsid w:val="00C453A0"/>
    <w:rsid w:val="00C53E43"/>
    <w:rsid w:val="00C62250"/>
    <w:rsid w:val="00C640B4"/>
    <w:rsid w:val="00C726B1"/>
    <w:rsid w:val="00C83BCB"/>
    <w:rsid w:val="00CA14F6"/>
    <w:rsid w:val="00CB7838"/>
    <w:rsid w:val="00CB7FF7"/>
    <w:rsid w:val="00CC155E"/>
    <w:rsid w:val="00CD03A5"/>
    <w:rsid w:val="00CD07C6"/>
    <w:rsid w:val="00CD6976"/>
    <w:rsid w:val="00CE36CB"/>
    <w:rsid w:val="00D02318"/>
    <w:rsid w:val="00D20601"/>
    <w:rsid w:val="00D279BA"/>
    <w:rsid w:val="00D27D61"/>
    <w:rsid w:val="00D373AB"/>
    <w:rsid w:val="00D40035"/>
    <w:rsid w:val="00D6059F"/>
    <w:rsid w:val="00D67BF4"/>
    <w:rsid w:val="00D823B1"/>
    <w:rsid w:val="00D90B8B"/>
    <w:rsid w:val="00D96B91"/>
    <w:rsid w:val="00DC4D5B"/>
    <w:rsid w:val="00DC6325"/>
    <w:rsid w:val="00DD0957"/>
    <w:rsid w:val="00DE0C68"/>
    <w:rsid w:val="00DE67CB"/>
    <w:rsid w:val="00DF1CF0"/>
    <w:rsid w:val="00DF216D"/>
    <w:rsid w:val="00DF4B21"/>
    <w:rsid w:val="00E05A89"/>
    <w:rsid w:val="00E05CB3"/>
    <w:rsid w:val="00E377F8"/>
    <w:rsid w:val="00E566F6"/>
    <w:rsid w:val="00E64AE7"/>
    <w:rsid w:val="00E6517E"/>
    <w:rsid w:val="00E84D09"/>
    <w:rsid w:val="00E86633"/>
    <w:rsid w:val="00EB5273"/>
    <w:rsid w:val="00EB5ABC"/>
    <w:rsid w:val="00ED0568"/>
    <w:rsid w:val="00EE4765"/>
    <w:rsid w:val="00EF76E0"/>
    <w:rsid w:val="00F126EF"/>
    <w:rsid w:val="00F200B4"/>
    <w:rsid w:val="00F24EFB"/>
    <w:rsid w:val="00F35FE8"/>
    <w:rsid w:val="00F40C6E"/>
    <w:rsid w:val="00F474BF"/>
    <w:rsid w:val="00F65EC0"/>
    <w:rsid w:val="00F87DDB"/>
    <w:rsid w:val="00FA5862"/>
    <w:rsid w:val="00FF6F45"/>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nhideWhenUsed="0" w:qFormat="1"/>
    <w:lsdException w:name="Strong" w:semiHidden="0" w:uiPriority="22" w:unhideWhenUsed="0" w:qFormat="1"/>
    <w:lsdException w:name="Emphasis" w:semiHidden="0" w:uiPriority="20" w:unhideWhenUsed="0" w:qFormat="1"/>
    <w:lsdException w:name="Plain Text" w:unhideWhenUsed="0"/>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883"/>
    <w:pPr>
      <w:widowControl w:val="0"/>
    </w:pPr>
    <w:rPr>
      <w:rFonts w:ascii="Times New Roman" w:hAnsi="Times New Roman"/>
      <w:color w:val="000000"/>
      <w:sz w:val="24"/>
      <w:szCs w:val="24"/>
      <w:lang w:val="en-US" w:eastAsia="en-US"/>
    </w:rPr>
  </w:style>
  <w:style w:type="paragraph" w:styleId="Titlu1">
    <w:name w:val="heading 1"/>
    <w:basedOn w:val="Normal"/>
    <w:next w:val="Normal"/>
    <w:link w:val="Titlu1Caracter"/>
    <w:uiPriority w:val="99"/>
    <w:qFormat/>
    <w:rsid w:val="005B0883"/>
    <w:pPr>
      <w:keepNext/>
      <w:keepLines/>
      <w:spacing w:before="480" w:after="120"/>
      <w:outlineLvl w:val="0"/>
    </w:pPr>
    <w:rPr>
      <w:b/>
      <w:bCs/>
      <w:sz w:val="48"/>
      <w:szCs w:val="48"/>
    </w:rPr>
  </w:style>
  <w:style w:type="paragraph" w:styleId="Titlu2">
    <w:name w:val="heading 2"/>
    <w:basedOn w:val="Normal"/>
    <w:next w:val="Normal"/>
    <w:link w:val="Titlu2Caracter"/>
    <w:uiPriority w:val="99"/>
    <w:qFormat/>
    <w:rsid w:val="005B0883"/>
    <w:pPr>
      <w:keepNext/>
      <w:keepLines/>
      <w:spacing w:before="360" w:after="80"/>
      <w:outlineLvl w:val="1"/>
    </w:pPr>
    <w:rPr>
      <w:b/>
      <w:bCs/>
      <w:sz w:val="36"/>
      <w:szCs w:val="36"/>
    </w:rPr>
  </w:style>
  <w:style w:type="paragraph" w:styleId="Titlu3">
    <w:name w:val="heading 3"/>
    <w:basedOn w:val="Normal"/>
    <w:next w:val="Normal"/>
    <w:link w:val="Titlu3Caracter"/>
    <w:uiPriority w:val="99"/>
    <w:qFormat/>
    <w:rsid w:val="005B0883"/>
    <w:pPr>
      <w:keepNext/>
      <w:keepLines/>
      <w:spacing w:before="280" w:after="80"/>
      <w:outlineLvl w:val="2"/>
    </w:pPr>
    <w:rPr>
      <w:b/>
      <w:bCs/>
      <w:sz w:val="28"/>
      <w:szCs w:val="28"/>
    </w:rPr>
  </w:style>
  <w:style w:type="paragraph" w:styleId="Titlu4">
    <w:name w:val="heading 4"/>
    <w:basedOn w:val="Normal"/>
    <w:next w:val="Normal"/>
    <w:link w:val="Titlu4Caracter"/>
    <w:uiPriority w:val="99"/>
    <w:qFormat/>
    <w:rsid w:val="005B0883"/>
    <w:pPr>
      <w:keepNext/>
      <w:keepLines/>
      <w:spacing w:before="240" w:after="40"/>
      <w:outlineLvl w:val="3"/>
    </w:pPr>
    <w:rPr>
      <w:b/>
      <w:bCs/>
    </w:rPr>
  </w:style>
  <w:style w:type="paragraph" w:styleId="Titlu5">
    <w:name w:val="heading 5"/>
    <w:basedOn w:val="Normal"/>
    <w:next w:val="Normal"/>
    <w:link w:val="Titlu5Caracter"/>
    <w:uiPriority w:val="99"/>
    <w:qFormat/>
    <w:rsid w:val="005B0883"/>
    <w:pPr>
      <w:keepNext/>
      <w:keepLines/>
      <w:spacing w:before="220" w:after="40"/>
      <w:outlineLvl w:val="4"/>
    </w:pPr>
    <w:rPr>
      <w:b/>
      <w:bCs/>
      <w:sz w:val="22"/>
      <w:szCs w:val="22"/>
    </w:rPr>
  </w:style>
  <w:style w:type="paragraph" w:styleId="Titlu6">
    <w:name w:val="heading 6"/>
    <w:basedOn w:val="Normal"/>
    <w:next w:val="Normal"/>
    <w:link w:val="Titlu6Caracter"/>
    <w:uiPriority w:val="99"/>
    <w:qFormat/>
    <w:rsid w:val="005B0883"/>
    <w:pPr>
      <w:keepNext/>
      <w:keepLines/>
      <w:spacing w:before="200" w:after="40"/>
      <w:outlineLvl w:val="5"/>
    </w:pPr>
    <w:rPr>
      <w:b/>
      <w:bCs/>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
    <w:rsid w:val="00611C23"/>
    <w:rPr>
      <w:rFonts w:ascii="Cambria" w:eastAsia="Times New Roman" w:hAnsi="Cambria" w:cs="Times New Roman"/>
      <w:b/>
      <w:bCs/>
      <w:color w:val="000000"/>
      <w:kern w:val="32"/>
      <w:sz w:val="32"/>
      <w:szCs w:val="32"/>
    </w:rPr>
  </w:style>
  <w:style w:type="character" w:customStyle="1" w:styleId="Titlu2Caracter">
    <w:name w:val="Titlu 2 Caracter"/>
    <w:link w:val="Titlu2"/>
    <w:uiPriority w:val="9"/>
    <w:semiHidden/>
    <w:rsid w:val="00611C23"/>
    <w:rPr>
      <w:rFonts w:ascii="Cambria" w:eastAsia="Times New Roman" w:hAnsi="Cambria" w:cs="Times New Roman"/>
      <w:b/>
      <w:bCs/>
      <w:i/>
      <w:iCs/>
      <w:color w:val="000000"/>
      <w:sz w:val="28"/>
      <w:szCs w:val="28"/>
    </w:rPr>
  </w:style>
  <w:style w:type="character" w:customStyle="1" w:styleId="Titlu3Caracter">
    <w:name w:val="Titlu 3 Caracter"/>
    <w:link w:val="Titlu3"/>
    <w:uiPriority w:val="9"/>
    <w:semiHidden/>
    <w:rsid w:val="00611C23"/>
    <w:rPr>
      <w:rFonts w:ascii="Cambria" w:eastAsia="Times New Roman" w:hAnsi="Cambria" w:cs="Times New Roman"/>
      <w:b/>
      <w:bCs/>
      <w:color w:val="000000"/>
      <w:sz w:val="26"/>
      <w:szCs w:val="26"/>
    </w:rPr>
  </w:style>
  <w:style w:type="character" w:customStyle="1" w:styleId="Titlu4Caracter">
    <w:name w:val="Titlu 4 Caracter"/>
    <w:link w:val="Titlu4"/>
    <w:uiPriority w:val="9"/>
    <w:semiHidden/>
    <w:rsid w:val="00611C23"/>
    <w:rPr>
      <w:rFonts w:ascii="Calibri" w:eastAsia="Times New Roman" w:hAnsi="Calibri" w:cs="Times New Roman"/>
      <w:b/>
      <w:bCs/>
      <w:color w:val="000000"/>
      <w:sz w:val="28"/>
      <w:szCs w:val="28"/>
    </w:rPr>
  </w:style>
  <w:style w:type="character" w:customStyle="1" w:styleId="Titlu5Caracter">
    <w:name w:val="Titlu 5 Caracter"/>
    <w:link w:val="Titlu5"/>
    <w:uiPriority w:val="9"/>
    <w:semiHidden/>
    <w:rsid w:val="00611C23"/>
    <w:rPr>
      <w:rFonts w:ascii="Calibri" w:eastAsia="Times New Roman" w:hAnsi="Calibri" w:cs="Times New Roman"/>
      <w:b/>
      <w:bCs/>
      <w:i/>
      <w:iCs/>
      <w:color w:val="000000"/>
      <w:sz w:val="26"/>
      <w:szCs w:val="26"/>
    </w:rPr>
  </w:style>
  <w:style w:type="character" w:customStyle="1" w:styleId="Titlu6Caracter">
    <w:name w:val="Titlu 6 Caracter"/>
    <w:link w:val="Titlu6"/>
    <w:uiPriority w:val="9"/>
    <w:semiHidden/>
    <w:rsid w:val="00611C23"/>
    <w:rPr>
      <w:rFonts w:ascii="Calibri" w:eastAsia="Times New Roman" w:hAnsi="Calibri" w:cs="Times New Roman"/>
      <w:b/>
      <w:bCs/>
      <w:color w:val="000000"/>
    </w:rPr>
  </w:style>
  <w:style w:type="paragraph" w:styleId="Titlu">
    <w:name w:val="Title"/>
    <w:basedOn w:val="Normal"/>
    <w:next w:val="Normal"/>
    <w:link w:val="TitluCaracter"/>
    <w:uiPriority w:val="99"/>
    <w:qFormat/>
    <w:rsid w:val="005B0883"/>
    <w:pPr>
      <w:keepNext/>
      <w:keepLines/>
      <w:spacing w:before="480" w:after="120"/>
    </w:pPr>
    <w:rPr>
      <w:b/>
      <w:bCs/>
      <w:sz w:val="72"/>
      <w:szCs w:val="72"/>
    </w:rPr>
  </w:style>
  <w:style w:type="character" w:customStyle="1" w:styleId="TitluCaracter">
    <w:name w:val="Titlu Caracter"/>
    <w:link w:val="Titlu"/>
    <w:uiPriority w:val="10"/>
    <w:rsid w:val="00611C23"/>
    <w:rPr>
      <w:rFonts w:ascii="Cambria" w:eastAsia="Times New Roman" w:hAnsi="Cambria" w:cs="Times New Roman"/>
      <w:b/>
      <w:bCs/>
      <w:color w:val="000000"/>
      <w:kern w:val="28"/>
      <w:sz w:val="32"/>
      <w:szCs w:val="32"/>
    </w:rPr>
  </w:style>
  <w:style w:type="paragraph" w:styleId="Subtitlu">
    <w:name w:val="Subtitle"/>
    <w:basedOn w:val="Normal"/>
    <w:next w:val="Normal"/>
    <w:link w:val="SubtitluCaracter"/>
    <w:uiPriority w:val="99"/>
    <w:qFormat/>
    <w:rsid w:val="005B0883"/>
    <w:pPr>
      <w:keepNext/>
      <w:keepLines/>
      <w:spacing w:before="360" w:after="80"/>
    </w:pPr>
    <w:rPr>
      <w:rFonts w:ascii="Georgia" w:hAnsi="Georgia" w:cs="Georgia"/>
      <w:i/>
      <w:iCs/>
      <w:color w:val="666666"/>
      <w:sz w:val="48"/>
      <w:szCs w:val="48"/>
    </w:rPr>
  </w:style>
  <w:style w:type="character" w:customStyle="1" w:styleId="SubtitluCaracter">
    <w:name w:val="Subtitlu Caracter"/>
    <w:link w:val="Subtitlu"/>
    <w:uiPriority w:val="11"/>
    <w:rsid w:val="00611C23"/>
    <w:rPr>
      <w:rFonts w:ascii="Cambria" w:eastAsia="Times New Roman" w:hAnsi="Cambria" w:cs="Times New Roman"/>
      <w:color w:val="000000"/>
      <w:sz w:val="24"/>
      <w:szCs w:val="24"/>
    </w:rPr>
  </w:style>
  <w:style w:type="paragraph" w:styleId="Frspaiere">
    <w:name w:val="No Spacing"/>
    <w:qFormat/>
    <w:rsid w:val="00D67BF4"/>
    <w:pPr>
      <w:widowControl w:val="0"/>
    </w:pPr>
    <w:rPr>
      <w:rFonts w:ascii="Times New Roman" w:hAnsi="Times New Roman"/>
      <w:color w:val="000000"/>
      <w:sz w:val="24"/>
      <w:szCs w:val="24"/>
      <w:lang w:val="en-US" w:eastAsia="en-US"/>
    </w:rPr>
  </w:style>
  <w:style w:type="paragraph" w:styleId="Listparagraf">
    <w:name w:val="List Paragraph"/>
    <w:basedOn w:val="Normal"/>
    <w:uiPriority w:val="99"/>
    <w:qFormat/>
    <w:rsid w:val="00936196"/>
    <w:pPr>
      <w:ind w:left="720"/>
    </w:pPr>
  </w:style>
  <w:style w:type="paragraph" w:styleId="Antet">
    <w:name w:val="header"/>
    <w:basedOn w:val="Normal"/>
    <w:link w:val="AntetCaracter"/>
    <w:uiPriority w:val="99"/>
    <w:rsid w:val="00CE36CB"/>
    <w:pPr>
      <w:tabs>
        <w:tab w:val="center" w:pos="4680"/>
        <w:tab w:val="right" w:pos="9360"/>
      </w:tabs>
    </w:pPr>
  </w:style>
  <w:style w:type="character" w:customStyle="1" w:styleId="AntetCaracter">
    <w:name w:val="Antet Caracter"/>
    <w:link w:val="Antet"/>
    <w:uiPriority w:val="99"/>
    <w:rsid w:val="00CE36CB"/>
    <w:rPr>
      <w:rFonts w:ascii="Times New Roman" w:hAnsi="Times New Roman" w:cs="Times New Roman"/>
      <w:color w:val="000000"/>
      <w:sz w:val="24"/>
      <w:szCs w:val="24"/>
    </w:rPr>
  </w:style>
  <w:style w:type="paragraph" w:styleId="Subsol">
    <w:name w:val="footer"/>
    <w:basedOn w:val="Normal"/>
    <w:link w:val="SubsolCaracter"/>
    <w:uiPriority w:val="99"/>
    <w:rsid w:val="00CE36CB"/>
    <w:pPr>
      <w:tabs>
        <w:tab w:val="center" w:pos="4680"/>
        <w:tab w:val="right" w:pos="9360"/>
      </w:tabs>
    </w:pPr>
  </w:style>
  <w:style w:type="character" w:customStyle="1" w:styleId="SubsolCaracter">
    <w:name w:val="Subsol Caracter"/>
    <w:link w:val="Subsol"/>
    <w:uiPriority w:val="99"/>
    <w:rsid w:val="00CE36CB"/>
    <w:rPr>
      <w:rFonts w:ascii="Times New Roman" w:hAnsi="Times New Roman" w:cs="Times New Roman"/>
      <w:color w:val="000000"/>
      <w:sz w:val="24"/>
      <w:szCs w:val="24"/>
    </w:rPr>
  </w:style>
  <w:style w:type="paragraph" w:styleId="Textsimplu">
    <w:name w:val="Plain Text"/>
    <w:basedOn w:val="Normal"/>
    <w:link w:val="TextsimpluCaracter"/>
    <w:uiPriority w:val="99"/>
    <w:rsid w:val="00A86870"/>
    <w:pPr>
      <w:widowControl/>
    </w:pPr>
    <w:rPr>
      <w:rFonts w:ascii="Consolas" w:hAnsi="Consolas" w:cs="Consolas"/>
      <w:color w:val="auto"/>
      <w:sz w:val="21"/>
      <w:szCs w:val="21"/>
    </w:rPr>
  </w:style>
  <w:style w:type="character" w:customStyle="1" w:styleId="TextsimpluCaracter">
    <w:name w:val="Text simplu Caracter"/>
    <w:link w:val="Textsimplu"/>
    <w:uiPriority w:val="99"/>
    <w:rsid w:val="00A86870"/>
    <w:rPr>
      <w:rFonts w:ascii="Consolas" w:eastAsia="Times New Roman" w:hAnsi="Consolas" w:cs="Consolas"/>
      <w:sz w:val="21"/>
      <w:szCs w:val="21"/>
    </w:rPr>
  </w:style>
  <w:style w:type="paragraph" w:styleId="NormalWeb">
    <w:name w:val="Normal (Web)"/>
    <w:basedOn w:val="Normal"/>
    <w:unhideWhenUsed/>
    <w:rsid w:val="00035520"/>
    <w:pPr>
      <w:widowControl/>
      <w:spacing w:before="100" w:beforeAutospacing="1" w:after="100" w:afterAutospacing="1"/>
    </w:pPr>
    <w:rPr>
      <w:color w:val="auto"/>
      <w:lang w:val="ro-RO" w:eastAsia="ro-RO"/>
    </w:rPr>
  </w:style>
  <w:style w:type="paragraph" w:customStyle="1" w:styleId="ProblemStatement">
    <w:name w:val="Problem Statement"/>
    <w:basedOn w:val="Normal"/>
    <w:rsid w:val="002305B6"/>
    <w:pPr>
      <w:widowControl/>
      <w:ind w:firstLine="709"/>
      <w:jc w:val="both"/>
    </w:pPr>
    <w:rPr>
      <w:rFonts w:eastAsia="SimSun"/>
      <w:color w:val="auto"/>
      <w:sz w:val="22"/>
      <w:lang w:val="ru-RU" w:eastAsia="ru-RU"/>
    </w:rPr>
  </w:style>
  <w:style w:type="paragraph" w:styleId="TextnBalon">
    <w:name w:val="Balloon Text"/>
    <w:basedOn w:val="Normal"/>
    <w:link w:val="TextnBalonCaracter"/>
    <w:uiPriority w:val="99"/>
    <w:semiHidden/>
    <w:unhideWhenUsed/>
    <w:rsid w:val="009C2B6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C2B6C"/>
    <w:rPr>
      <w:rFonts w:ascii="Tahoma" w:hAnsi="Tahoma" w:cs="Tahoma"/>
      <w:color w:val="000000"/>
      <w:sz w:val="16"/>
      <w:szCs w:val="16"/>
      <w:lang w:val="en-US" w:eastAsia="en-US"/>
    </w:rPr>
  </w:style>
  <w:style w:type="character" w:styleId="CodHTML">
    <w:name w:val="HTML Code"/>
    <w:basedOn w:val="Fontdeparagrafimplicit"/>
    <w:uiPriority w:val="99"/>
    <w:semiHidden/>
    <w:unhideWhenUsed/>
    <w:rsid w:val="00516A8D"/>
    <w:rPr>
      <w:rFonts w:ascii="Courier New" w:eastAsia="Times New Roman" w:hAnsi="Courier New" w:cs="Courier New"/>
      <w:sz w:val="20"/>
      <w:szCs w:val="20"/>
    </w:rPr>
  </w:style>
  <w:style w:type="character" w:customStyle="1" w:styleId="apple-tab-span">
    <w:name w:val="apple-tab-span"/>
    <w:rsid w:val="00B53EEA"/>
  </w:style>
  <w:style w:type="table" w:styleId="GrilTabel">
    <w:name w:val="Table Grid"/>
    <w:basedOn w:val="TabelNormal"/>
    <w:uiPriority w:val="59"/>
    <w:rsid w:val="00B53EE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nhideWhenUsed="0" w:qFormat="1"/>
    <w:lsdException w:name="Strong" w:semiHidden="0" w:uiPriority="22" w:unhideWhenUsed="0" w:qFormat="1"/>
    <w:lsdException w:name="Emphasis" w:semiHidden="0" w:uiPriority="20" w:unhideWhenUsed="0" w:qFormat="1"/>
    <w:lsdException w:name="Plai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883"/>
    <w:pPr>
      <w:widowControl w:val="0"/>
    </w:pPr>
    <w:rPr>
      <w:rFonts w:ascii="Times New Roman" w:hAnsi="Times New Roman"/>
      <w:color w:val="000000"/>
      <w:sz w:val="24"/>
      <w:szCs w:val="24"/>
      <w:lang w:val="en-US" w:eastAsia="en-US"/>
    </w:rPr>
  </w:style>
  <w:style w:type="paragraph" w:styleId="Heading1">
    <w:name w:val="heading 1"/>
    <w:basedOn w:val="Normal"/>
    <w:next w:val="Normal"/>
    <w:link w:val="Heading1Char"/>
    <w:uiPriority w:val="99"/>
    <w:qFormat/>
    <w:rsid w:val="005B0883"/>
    <w:pPr>
      <w:keepNext/>
      <w:keepLines/>
      <w:spacing w:before="480" w:after="120"/>
      <w:outlineLvl w:val="0"/>
    </w:pPr>
    <w:rPr>
      <w:b/>
      <w:bCs/>
      <w:sz w:val="48"/>
      <w:szCs w:val="48"/>
    </w:rPr>
  </w:style>
  <w:style w:type="paragraph" w:styleId="Heading2">
    <w:name w:val="heading 2"/>
    <w:basedOn w:val="Normal"/>
    <w:next w:val="Normal"/>
    <w:link w:val="Heading2Char"/>
    <w:uiPriority w:val="99"/>
    <w:qFormat/>
    <w:rsid w:val="005B0883"/>
    <w:pPr>
      <w:keepNext/>
      <w:keepLines/>
      <w:spacing w:before="360" w:after="80"/>
      <w:outlineLvl w:val="1"/>
    </w:pPr>
    <w:rPr>
      <w:b/>
      <w:bCs/>
      <w:sz w:val="36"/>
      <w:szCs w:val="36"/>
    </w:rPr>
  </w:style>
  <w:style w:type="paragraph" w:styleId="Heading3">
    <w:name w:val="heading 3"/>
    <w:basedOn w:val="Normal"/>
    <w:next w:val="Normal"/>
    <w:link w:val="Heading3Char"/>
    <w:uiPriority w:val="99"/>
    <w:qFormat/>
    <w:rsid w:val="005B0883"/>
    <w:pPr>
      <w:keepNext/>
      <w:keepLines/>
      <w:spacing w:before="280" w:after="80"/>
      <w:outlineLvl w:val="2"/>
    </w:pPr>
    <w:rPr>
      <w:b/>
      <w:bCs/>
      <w:sz w:val="28"/>
      <w:szCs w:val="28"/>
    </w:rPr>
  </w:style>
  <w:style w:type="paragraph" w:styleId="Heading4">
    <w:name w:val="heading 4"/>
    <w:basedOn w:val="Normal"/>
    <w:next w:val="Normal"/>
    <w:link w:val="Heading4Char"/>
    <w:uiPriority w:val="99"/>
    <w:qFormat/>
    <w:rsid w:val="005B0883"/>
    <w:pPr>
      <w:keepNext/>
      <w:keepLines/>
      <w:spacing w:before="240" w:after="40"/>
      <w:outlineLvl w:val="3"/>
    </w:pPr>
    <w:rPr>
      <w:b/>
      <w:bCs/>
    </w:rPr>
  </w:style>
  <w:style w:type="paragraph" w:styleId="Heading5">
    <w:name w:val="heading 5"/>
    <w:basedOn w:val="Normal"/>
    <w:next w:val="Normal"/>
    <w:link w:val="Heading5Char"/>
    <w:uiPriority w:val="99"/>
    <w:qFormat/>
    <w:rsid w:val="005B0883"/>
    <w:pPr>
      <w:keepNext/>
      <w:keepLines/>
      <w:spacing w:before="220" w:after="40"/>
      <w:outlineLvl w:val="4"/>
    </w:pPr>
    <w:rPr>
      <w:b/>
      <w:bCs/>
      <w:sz w:val="22"/>
      <w:szCs w:val="22"/>
    </w:rPr>
  </w:style>
  <w:style w:type="paragraph" w:styleId="Heading6">
    <w:name w:val="heading 6"/>
    <w:basedOn w:val="Normal"/>
    <w:next w:val="Normal"/>
    <w:link w:val="Heading6Char"/>
    <w:uiPriority w:val="99"/>
    <w:qFormat/>
    <w:rsid w:val="005B0883"/>
    <w:pPr>
      <w:keepNext/>
      <w:keepLines/>
      <w:spacing w:before="200" w:after="40"/>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11C23"/>
    <w:rPr>
      <w:rFonts w:ascii="Cambria" w:eastAsia="Times New Roman" w:hAnsi="Cambria" w:cs="Times New Roman"/>
      <w:b/>
      <w:bCs/>
      <w:color w:val="000000"/>
      <w:kern w:val="32"/>
      <w:sz w:val="32"/>
      <w:szCs w:val="32"/>
    </w:rPr>
  </w:style>
  <w:style w:type="character" w:customStyle="1" w:styleId="Heading2Char">
    <w:name w:val="Heading 2 Char"/>
    <w:link w:val="Heading2"/>
    <w:uiPriority w:val="9"/>
    <w:semiHidden/>
    <w:rsid w:val="00611C23"/>
    <w:rPr>
      <w:rFonts w:ascii="Cambria" w:eastAsia="Times New Roman" w:hAnsi="Cambria" w:cs="Times New Roman"/>
      <w:b/>
      <w:bCs/>
      <w:i/>
      <w:iCs/>
      <w:color w:val="000000"/>
      <w:sz w:val="28"/>
      <w:szCs w:val="28"/>
    </w:rPr>
  </w:style>
  <w:style w:type="character" w:customStyle="1" w:styleId="Heading3Char">
    <w:name w:val="Heading 3 Char"/>
    <w:link w:val="Heading3"/>
    <w:uiPriority w:val="9"/>
    <w:semiHidden/>
    <w:rsid w:val="00611C23"/>
    <w:rPr>
      <w:rFonts w:ascii="Cambria" w:eastAsia="Times New Roman" w:hAnsi="Cambria" w:cs="Times New Roman"/>
      <w:b/>
      <w:bCs/>
      <w:color w:val="000000"/>
      <w:sz w:val="26"/>
      <w:szCs w:val="26"/>
    </w:rPr>
  </w:style>
  <w:style w:type="character" w:customStyle="1" w:styleId="Heading4Char">
    <w:name w:val="Heading 4 Char"/>
    <w:link w:val="Heading4"/>
    <w:uiPriority w:val="9"/>
    <w:semiHidden/>
    <w:rsid w:val="00611C23"/>
    <w:rPr>
      <w:rFonts w:ascii="Calibri" w:eastAsia="Times New Roman" w:hAnsi="Calibri" w:cs="Times New Roman"/>
      <w:b/>
      <w:bCs/>
      <w:color w:val="000000"/>
      <w:sz w:val="28"/>
      <w:szCs w:val="28"/>
    </w:rPr>
  </w:style>
  <w:style w:type="character" w:customStyle="1" w:styleId="Heading5Char">
    <w:name w:val="Heading 5 Char"/>
    <w:link w:val="Heading5"/>
    <w:uiPriority w:val="9"/>
    <w:semiHidden/>
    <w:rsid w:val="00611C23"/>
    <w:rPr>
      <w:rFonts w:ascii="Calibri" w:eastAsia="Times New Roman" w:hAnsi="Calibri" w:cs="Times New Roman"/>
      <w:b/>
      <w:bCs/>
      <w:i/>
      <w:iCs/>
      <w:color w:val="000000"/>
      <w:sz w:val="26"/>
      <w:szCs w:val="26"/>
    </w:rPr>
  </w:style>
  <w:style w:type="character" w:customStyle="1" w:styleId="Heading6Char">
    <w:name w:val="Heading 6 Char"/>
    <w:link w:val="Heading6"/>
    <w:uiPriority w:val="9"/>
    <w:semiHidden/>
    <w:rsid w:val="00611C23"/>
    <w:rPr>
      <w:rFonts w:ascii="Calibri" w:eastAsia="Times New Roman" w:hAnsi="Calibri" w:cs="Times New Roman"/>
      <w:b/>
      <w:bCs/>
      <w:color w:val="000000"/>
    </w:rPr>
  </w:style>
  <w:style w:type="paragraph" w:styleId="Title">
    <w:name w:val="Title"/>
    <w:basedOn w:val="Normal"/>
    <w:next w:val="Normal"/>
    <w:link w:val="TitleChar"/>
    <w:uiPriority w:val="99"/>
    <w:qFormat/>
    <w:rsid w:val="005B0883"/>
    <w:pPr>
      <w:keepNext/>
      <w:keepLines/>
      <w:spacing w:before="480" w:after="120"/>
    </w:pPr>
    <w:rPr>
      <w:b/>
      <w:bCs/>
      <w:sz w:val="72"/>
      <w:szCs w:val="72"/>
    </w:rPr>
  </w:style>
  <w:style w:type="character" w:customStyle="1" w:styleId="TitleChar">
    <w:name w:val="Title Char"/>
    <w:link w:val="Title"/>
    <w:uiPriority w:val="10"/>
    <w:rsid w:val="00611C23"/>
    <w:rPr>
      <w:rFonts w:ascii="Cambria" w:eastAsia="Times New Roman" w:hAnsi="Cambria" w:cs="Times New Roman"/>
      <w:b/>
      <w:bCs/>
      <w:color w:val="000000"/>
      <w:kern w:val="28"/>
      <w:sz w:val="32"/>
      <w:szCs w:val="32"/>
    </w:rPr>
  </w:style>
  <w:style w:type="paragraph" w:styleId="Subtitle">
    <w:name w:val="Subtitle"/>
    <w:basedOn w:val="Normal"/>
    <w:next w:val="Normal"/>
    <w:link w:val="SubtitleChar"/>
    <w:uiPriority w:val="99"/>
    <w:qFormat/>
    <w:rsid w:val="005B0883"/>
    <w:pPr>
      <w:keepNext/>
      <w:keepLines/>
      <w:spacing w:before="360" w:after="80"/>
    </w:pPr>
    <w:rPr>
      <w:rFonts w:ascii="Georgia" w:hAnsi="Georgia" w:cs="Georgia"/>
      <w:i/>
      <w:iCs/>
      <w:color w:val="666666"/>
      <w:sz w:val="48"/>
      <w:szCs w:val="48"/>
    </w:rPr>
  </w:style>
  <w:style w:type="character" w:customStyle="1" w:styleId="SubtitleChar">
    <w:name w:val="Subtitle Char"/>
    <w:link w:val="Subtitle"/>
    <w:uiPriority w:val="11"/>
    <w:rsid w:val="00611C23"/>
    <w:rPr>
      <w:rFonts w:ascii="Cambria" w:eastAsia="Times New Roman" w:hAnsi="Cambria" w:cs="Times New Roman"/>
      <w:color w:val="000000"/>
      <w:sz w:val="24"/>
      <w:szCs w:val="24"/>
    </w:rPr>
  </w:style>
  <w:style w:type="paragraph" w:styleId="NoSpacing">
    <w:name w:val="No Spacing"/>
    <w:uiPriority w:val="99"/>
    <w:qFormat/>
    <w:rsid w:val="00D67BF4"/>
    <w:pPr>
      <w:widowControl w:val="0"/>
    </w:pPr>
    <w:rPr>
      <w:rFonts w:ascii="Times New Roman" w:hAnsi="Times New Roman"/>
      <w:color w:val="000000"/>
      <w:sz w:val="24"/>
      <w:szCs w:val="24"/>
      <w:lang w:val="en-US" w:eastAsia="en-US"/>
    </w:rPr>
  </w:style>
  <w:style w:type="paragraph" w:styleId="ListParagraph">
    <w:name w:val="List Paragraph"/>
    <w:basedOn w:val="Normal"/>
    <w:uiPriority w:val="99"/>
    <w:qFormat/>
    <w:rsid w:val="00936196"/>
    <w:pPr>
      <w:ind w:left="720"/>
    </w:pPr>
  </w:style>
  <w:style w:type="paragraph" w:styleId="Header">
    <w:name w:val="header"/>
    <w:basedOn w:val="Normal"/>
    <w:link w:val="HeaderChar"/>
    <w:uiPriority w:val="99"/>
    <w:rsid w:val="00CE36CB"/>
    <w:pPr>
      <w:tabs>
        <w:tab w:val="center" w:pos="4680"/>
        <w:tab w:val="right" w:pos="9360"/>
      </w:tabs>
    </w:pPr>
  </w:style>
  <w:style w:type="character" w:customStyle="1" w:styleId="HeaderChar">
    <w:name w:val="Header Char"/>
    <w:link w:val="Header"/>
    <w:uiPriority w:val="99"/>
    <w:rsid w:val="00CE36CB"/>
    <w:rPr>
      <w:rFonts w:ascii="Times New Roman" w:hAnsi="Times New Roman" w:cs="Times New Roman"/>
      <w:color w:val="000000"/>
      <w:sz w:val="24"/>
      <w:szCs w:val="24"/>
    </w:rPr>
  </w:style>
  <w:style w:type="paragraph" w:styleId="Footer">
    <w:name w:val="footer"/>
    <w:basedOn w:val="Normal"/>
    <w:link w:val="FooterChar"/>
    <w:uiPriority w:val="99"/>
    <w:rsid w:val="00CE36CB"/>
    <w:pPr>
      <w:tabs>
        <w:tab w:val="center" w:pos="4680"/>
        <w:tab w:val="right" w:pos="9360"/>
      </w:tabs>
    </w:pPr>
  </w:style>
  <w:style w:type="character" w:customStyle="1" w:styleId="FooterChar">
    <w:name w:val="Footer Char"/>
    <w:link w:val="Footer"/>
    <w:uiPriority w:val="99"/>
    <w:rsid w:val="00CE36CB"/>
    <w:rPr>
      <w:rFonts w:ascii="Times New Roman" w:hAnsi="Times New Roman" w:cs="Times New Roman"/>
      <w:color w:val="000000"/>
      <w:sz w:val="24"/>
      <w:szCs w:val="24"/>
    </w:rPr>
  </w:style>
  <w:style w:type="paragraph" w:styleId="PlainText">
    <w:name w:val="Plain Text"/>
    <w:basedOn w:val="Normal"/>
    <w:link w:val="PlainTextChar"/>
    <w:uiPriority w:val="99"/>
    <w:rsid w:val="00A86870"/>
    <w:pPr>
      <w:widowControl/>
    </w:pPr>
    <w:rPr>
      <w:rFonts w:ascii="Consolas" w:hAnsi="Consolas" w:cs="Consolas"/>
      <w:color w:val="auto"/>
      <w:sz w:val="21"/>
      <w:szCs w:val="21"/>
    </w:rPr>
  </w:style>
  <w:style w:type="character" w:customStyle="1" w:styleId="PlainTextChar">
    <w:name w:val="Plain Text Char"/>
    <w:link w:val="PlainText"/>
    <w:uiPriority w:val="99"/>
    <w:rsid w:val="00A86870"/>
    <w:rPr>
      <w:rFonts w:ascii="Consolas" w:eastAsia="Times New Roman" w:hAnsi="Consolas" w:cs="Consolas"/>
      <w:sz w:val="21"/>
      <w:szCs w:val="21"/>
    </w:rPr>
  </w:style>
  <w:style w:type="paragraph" w:styleId="NormalWeb">
    <w:name w:val="Normal (Web)"/>
    <w:basedOn w:val="Normal"/>
    <w:uiPriority w:val="99"/>
    <w:semiHidden/>
    <w:unhideWhenUsed/>
    <w:rsid w:val="00035520"/>
    <w:pPr>
      <w:widowControl/>
      <w:spacing w:before="100" w:beforeAutospacing="1" w:after="100" w:afterAutospacing="1"/>
    </w:pPr>
    <w:rPr>
      <w:color w:val="auto"/>
      <w:lang w:val="ro-RO" w:eastAsia="ro-RO"/>
    </w:rPr>
  </w:style>
  <w:style w:type="paragraph" w:customStyle="1" w:styleId="ProblemStatement">
    <w:name w:val="Problem Statement"/>
    <w:basedOn w:val="Normal"/>
    <w:rsid w:val="002305B6"/>
    <w:pPr>
      <w:widowControl/>
      <w:ind w:firstLine="709"/>
      <w:jc w:val="both"/>
    </w:pPr>
    <w:rPr>
      <w:rFonts w:eastAsia="SimSun"/>
      <w:color w:val="auto"/>
      <w:sz w:val="22"/>
      <w:lang w:val="ru-RU" w:eastAsia="ru-RU"/>
    </w:rPr>
  </w:style>
  <w:style w:type="paragraph" w:styleId="BalloonText">
    <w:name w:val="Balloon Text"/>
    <w:basedOn w:val="Normal"/>
    <w:link w:val="BalloonTextChar"/>
    <w:uiPriority w:val="99"/>
    <w:semiHidden/>
    <w:unhideWhenUsed/>
    <w:rsid w:val="009C2B6C"/>
    <w:rPr>
      <w:rFonts w:ascii="Tahoma" w:hAnsi="Tahoma" w:cs="Tahoma"/>
      <w:sz w:val="16"/>
      <w:szCs w:val="16"/>
    </w:rPr>
  </w:style>
  <w:style w:type="character" w:customStyle="1" w:styleId="BalloonTextChar">
    <w:name w:val="Balloon Text Char"/>
    <w:basedOn w:val="DefaultParagraphFont"/>
    <w:link w:val="BalloonText"/>
    <w:uiPriority w:val="99"/>
    <w:semiHidden/>
    <w:rsid w:val="009C2B6C"/>
    <w:rPr>
      <w:rFonts w:ascii="Tahoma" w:hAnsi="Tahoma" w:cs="Tahoma"/>
      <w:color w:val="000000"/>
      <w:sz w:val="16"/>
      <w:szCs w:val="16"/>
      <w:lang w:val="en-US" w:eastAsia="en-US"/>
    </w:rPr>
  </w:style>
  <w:style w:type="character" w:styleId="HTMLCode">
    <w:name w:val="HTML Code"/>
    <w:basedOn w:val="DefaultParagraphFont"/>
    <w:uiPriority w:val="99"/>
    <w:semiHidden/>
    <w:unhideWhenUsed/>
    <w:rsid w:val="00516A8D"/>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9775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7C40A-FB19-4984-8805-AE486F9C0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322</Words>
  <Characters>1874</Characters>
  <Application>Microsoft Office Word</Application>
  <DocSecurity>0</DocSecurity>
  <Lines>15</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praslea.docx</vt:lpstr>
      <vt:lpstr>praslea.docx</vt:lpstr>
    </vt:vector>
  </TitlesOfParts>
  <Company>home</Company>
  <LinksUpToDate>false</LinksUpToDate>
  <CharactersWithSpaces>2192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praslea.docx</dc:title>
  <dc:creator>user</dc:creator>
  <cp:lastModifiedBy>user</cp:lastModifiedBy>
  <cp:revision>5</cp:revision>
  <cp:lastPrinted>2015-05-09T18:57:00Z</cp:lastPrinted>
  <dcterms:created xsi:type="dcterms:W3CDTF">2015-05-09T14:31:00Z</dcterms:created>
  <dcterms:modified xsi:type="dcterms:W3CDTF">2015-05-09T18:58:00Z</dcterms:modified>
</cp:coreProperties>
</file>